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C9C0F" w14:textId="77777777" w:rsidR="008E73AA" w:rsidRDefault="008E7997">
      <w:pPr>
        <w:pStyle w:val="Title"/>
        <w:rPr>
          <w:sz w:val="22"/>
        </w:rPr>
      </w:pPr>
      <w:bookmarkStart w:id="0" w:name="top"/>
      <w:bookmarkStart w:id="1" w:name="_GoBack"/>
      <w:bookmarkEnd w:id="1"/>
      <w:r>
        <w:rPr>
          <w:noProof/>
        </w:rPr>
        <w:drawing>
          <wp:anchor distT="0" distB="0" distL="114300" distR="114300" simplePos="0" relativeHeight="251657728" behindDoc="1" locked="0" layoutInCell="1" allowOverlap="1" wp14:anchorId="321C8CE2" wp14:editId="0C5599DD">
            <wp:simplePos x="0" y="0"/>
            <wp:positionH relativeFrom="column">
              <wp:posOffset>5261610</wp:posOffset>
            </wp:positionH>
            <wp:positionV relativeFrom="paragraph">
              <wp:posOffset>-391160</wp:posOffset>
            </wp:positionV>
            <wp:extent cx="1075690" cy="1271270"/>
            <wp:effectExtent l="0" t="0" r="0" b="0"/>
            <wp:wrapTight wrapText="bothSides">
              <wp:wrapPolygon edited="0">
                <wp:start x="9436" y="0"/>
                <wp:lineTo x="7651" y="432"/>
                <wp:lineTo x="3060" y="2805"/>
                <wp:lineTo x="2040" y="7121"/>
                <wp:lineTo x="3060" y="10573"/>
                <wp:lineTo x="3060" y="11221"/>
                <wp:lineTo x="7396" y="14026"/>
                <wp:lineTo x="8416" y="14026"/>
                <wp:lineTo x="1020" y="15536"/>
                <wp:lineTo x="0" y="15968"/>
                <wp:lineTo x="255" y="21363"/>
                <wp:lineTo x="20656" y="21363"/>
                <wp:lineTo x="20911" y="20931"/>
                <wp:lineTo x="21421" y="17479"/>
                <wp:lineTo x="21421" y="15968"/>
                <wp:lineTo x="20146" y="15536"/>
                <wp:lineTo x="12751" y="14026"/>
                <wp:lineTo x="13771" y="14026"/>
                <wp:lineTo x="18106" y="11221"/>
                <wp:lineTo x="18106" y="10573"/>
                <wp:lineTo x="19381" y="7121"/>
                <wp:lineTo x="18361" y="3021"/>
                <wp:lineTo x="13771" y="432"/>
                <wp:lineTo x="11986" y="0"/>
                <wp:lineTo x="9436" y="0"/>
              </wp:wrapPolygon>
            </wp:wrapTight>
            <wp:docPr id="2" name="Picture 2" descr="Ashoka University | myAshoka.edu.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hoka University | myAshoka.edu.in"/>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75690" cy="1271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E73AA">
        <w:rPr>
          <w:rFonts w:ascii="Microsoft Sans Serif" w:hAnsi="Microsoft Sans Serif" w:cs="Microsoft Sans Serif"/>
          <w:sz w:val="48"/>
          <w:szCs w:val="48"/>
        </w:rPr>
        <w:t xml:space="preserve">                     </w:t>
      </w:r>
      <w:hyperlink r:id="rId9" w:history="1"/>
      <w:bookmarkEnd w:id="0"/>
      <w:r w:rsidR="008E73AA">
        <w:rPr>
          <w:sz w:val="22"/>
        </w:rPr>
        <w:t xml:space="preserve"> </w:t>
      </w:r>
    </w:p>
    <w:p w14:paraId="773BE91A" w14:textId="77777777" w:rsidR="000E5D71" w:rsidRPr="000E5D71" w:rsidRDefault="000E5D71" w:rsidP="000E5D71">
      <w:pPr>
        <w:rPr>
          <w:rFonts w:ascii="Times New Roman" w:hAnsi="Times New Roman"/>
          <w:sz w:val="24"/>
          <w:szCs w:val="24"/>
          <w:lang w:val="en-IN" w:eastAsia="en-GB"/>
        </w:rPr>
      </w:pPr>
    </w:p>
    <w:p w14:paraId="506A7BD0" w14:textId="77777777" w:rsidR="00E2312B" w:rsidRPr="00E2312B" w:rsidRDefault="00E2312B" w:rsidP="008E73AA">
      <w:pPr>
        <w:rPr>
          <w:b/>
          <w:szCs w:val="24"/>
        </w:rPr>
      </w:pPr>
    </w:p>
    <w:p w14:paraId="201CADA9" w14:textId="77777777" w:rsidR="00E2312B" w:rsidRDefault="00E2312B" w:rsidP="008E73AA">
      <w:pPr>
        <w:rPr>
          <w:b/>
          <w:szCs w:val="24"/>
        </w:rPr>
      </w:pPr>
    </w:p>
    <w:p w14:paraId="073EF0BC" w14:textId="77777777" w:rsidR="008E73AA" w:rsidRPr="0000686E" w:rsidRDefault="008E73AA" w:rsidP="008E73AA">
      <w:pPr>
        <w:rPr>
          <w:b/>
          <w:szCs w:val="24"/>
        </w:rPr>
      </w:pPr>
      <w:r w:rsidRPr="0000686E">
        <w:rPr>
          <w:b/>
          <w:szCs w:val="24"/>
        </w:rPr>
        <w:t xml:space="preserve">CITIZENSHIP </w:t>
      </w:r>
      <w:r w:rsidR="007B104D">
        <w:rPr>
          <w:b/>
          <w:szCs w:val="24"/>
        </w:rPr>
        <w:t>AND</w:t>
      </w:r>
      <w:r w:rsidR="00E2312B">
        <w:rPr>
          <w:b/>
          <w:szCs w:val="24"/>
        </w:rPr>
        <w:t xml:space="preserve"> AGE</w:t>
      </w:r>
    </w:p>
    <w:p w14:paraId="14A60297" w14:textId="77777777" w:rsidR="008E73AA" w:rsidRPr="0000686E" w:rsidRDefault="007B104D" w:rsidP="008E73AA">
      <w:pPr>
        <w:ind w:firstLine="360"/>
        <w:rPr>
          <w:szCs w:val="24"/>
        </w:rPr>
      </w:pPr>
      <w:r>
        <w:rPr>
          <w:szCs w:val="24"/>
        </w:rPr>
        <w:t>India</w:t>
      </w:r>
      <w:r w:rsidR="00466E07">
        <w:rPr>
          <w:szCs w:val="24"/>
        </w:rPr>
        <w:t xml:space="preserve">, </w:t>
      </w:r>
      <w:r w:rsidR="000E5D71">
        <w:rPr>
          <w:szCs w:val="24"/>
        </w:rPr>
        <w:t>50</w:t>
      </w:r>
      <w:r w:rsidR="00E2312B">
        <w:rPr>
          <w:szCs w:val="24"/>
        </w:rPr>
        <w:t xml:space="preserve"> years</w:t>
      </w:r>
      <w:r w:rsidR="006854BE">
        <w:rPr>
          <w:szCs w:val="24"/>
        </w:rPr>
        <w:t xml:space="preserve"> </w:t>
      </w:r>
    </w:p>
    <w:p w14:paraId="3FBE075D" w14:textId="77777777" w:rsidR="008E73AA" w:rsidRPr="0000686E" w:rsidRDefault="008E73AA">
      <w:pPr>
        <w:pStyle w:val="Heading2"/>
        <w:rPr>
          <w:b w:val="0"/>
          <w:szCs w:val="24"/>
        </w:rPr>
      </w:pPr>
    </w:p>
    <w:p w14:paraId="782D5093" w14:textId="77777777" w:rsidR="008E73AA" w:rsidRPr="0000686E" w:rsidRDefault="008E73AA">
      <w:pPr>
        <w:pStyle w:val="Heading2"/>
        <w:rPr>
          <w:szCs w:val="24"/>
        </w:rPr>
      </w:pPr>
      <w:r w:rsidRPr="0000686E">
        <w:rPr>
          <w:szCs w:val="24"/>
        </w:rPr>
        <w:t>PRESENT TITLE AND AFFILIATION</w:t>
      </w:r>
    </w:p>
    <w:p w14:paraId="7D7916C7" w14:textId="77777777" w:rsidR="008E73AA" w:rsidRPr="0000686E" w:rsidRDefault="008E73AA">
      <w:pPr>
        <w:ind w:left="360"/>
        <w:rPr>
          <w:b/>
          <w:szCs w:val="24"/>
        </w:rPr>
      </w:pPr>
      <w:r w:rsidRPr="0000686E">
        <w:rPr>
          <w:b/>
          <w:szCs w:val="24"/>
        </w:rPr>
        <w:t>Primary Appointment</w:t>
      </w:r>
    </w:p>
    <w:p w14:paraId="296BC868" w14:textId="77777777" w:rsidR="00F76590" w:rsidRPr="00F76590" w:rsidRDefault="000E5D71" w:rsidP="00F76590">
      <w:pPr>
        <w:pStyle w:val="Heading5"/>
        <w:ind w:left="720"/>
        <w:rPr>
          <w:b w:val="0"/>
          <w:szCs w:val="24"/>
        </w:rPr>
      </w:pPr>
      <w:r>
        <w:rPr>
          <w:b w:val="0"/>
          <w:szCs w:val="24"/>
        </w:rPr>
        <w:t>Dean, Bioscience and Health Research, Ashoka University, Haryana</w:t>
      </w:r>
    </w:p>
    <w:p w14:paraId="26F3F7DA" w14:textId="77777777" w:rsidR="008E73AA" w:rsidRPr="0000686E" w:rsidRDefault="008E73AA">
      <w:pPr>
        <w:ind w:left="360"/>
        <w:rPr>
          <w:b/>
          <w:szCs w:val="24"/>
        </w:rPr>
      </w:pPr>
    </w:p>
    <w:p w14:paraId="78783744" w14:textId="77777777" w:rsidR="008E73AA" w:rsidRPr="0000686E" w:rsidRDefault="008E73AA">
      <w:pPr>
        <w:ind w:left="360"/>
        <w:rPr>
          <w:b/>
          <w:bCs/>
          <w:szCs w:val="24"/>
        </w:rPr>
      </w:pPr>
      <w:r w:rsidRPr="0000686E">
        <w:rPr>
          <w:b/>
          <w:bCs/>
          <w:szCs w:val="24"/>
        </w:rPr>
        <w:t>Additional Appointments</w:t>
      </w:r>
    </w:p>
    <w:p w14:paraId="36ED1A13" w14:textId="77777777" w:rsidR="008E73AA" w:rsidRPr="0000686E" w:rsidRDefault="008E73AA" w:rsidP="008E73AA">
      <w:pPr>
        <w:ind w:left="360"/>
        <w:rPr>
          <w:szCs w:val="24"/>
        </w:rPr>
      </w:pPr>
      <w:r>
        <w:rPr>
          <w:bCs/>
          <w:szCs w:val="24"/>
        </w:rPr>
        <w:tab/>
        <w:t xml:space="preserve"> </w:t>
      </w:r>
    </w:p>
    <w:p w14:paraId="410E13CF" w14:textId="77777777" w:rsidR="008E73AA" w:rsidRPr="0000686E" w:rsidRDefault="008E73AA" w:rsidP="008E73AA">
      <w:pPr>
        <w:ind w:left="360"/>
        <w:rPr>
          <w:szCs w:val="24"/>
        </w:rPr>
      </w:pPr>
    </w:p>
    <w:p w14:paraId="541ABBEC" w14:textId="77777777" w:rsidR="008E73AA" w:rsidRPr="0000686E" w:rsidRDefault="008E73AA">
      <w:pPr>
        <w:pStyle w:val="Heading2"/>
        <w:rPr>
          <w:szCs w:val="24"/>
        </w:rPr>
      </w:pPr>
      <w:r w:rsidRPr="0000686E">
        <w:rPr>
          <w:szCs w:val="24"/>
        </w:rPr>
        <w:t>EDUCATION</w:t>
      </w:r>
    </w:p>
    <w:p w14:paraId="20A830C4" w14:textId="77777777" w:rsidR="008E73AA" w:rsidRPr="0000686E" w:rsidRDefault="008E73AA" w:rsidP="008E73AA"/>
    <w:p w14:paraId="6F63957C" w14:textId="77777777" w:rsidR="008E73AA" w:rsidRPr="0000686E" w:rsidRDefault="008E73AA" w:rsidP="008E73AA">
      <w:pPr>
        <w:ind w:firstLine="360"/>
        <w:rPr>
          <w:b/>
          <w:szCs w:val="24"/>
        </w:rPr>
      </w:pPr>
      <w:r w:rsidRPr="0000686E">
        <w:rPr>
          <w:b/>
          <w:szCs w:val="24"/>
        </w:rPr>
        <w:t>Degree-Granting Education</w:t>
      </w:r>
      <w:r w:rsidRPr="0000686E">
        <w:rPr>
          <w:b/>
          <w:szCs w:val="24"/>
        </w:rPr>
        <w:tab/>
      </w:r>
    </w:p>
    <w:p w14:paraId="5A6A9E6C" w14:textId="77777777" w:rsidR="008E73AA" w:rsidRPr="0000686E" w:rsidRDefault="008E73AA" w:rsidP="008E73AA">
      <w:pPr>
        <w:ind w:firstLine="360"/>
        <w:rPr>
          <w:b/>
          <w:szCs w:val="24"/>
        </w:rPr>
      </w:pPr>
    </w:p>
    <w:p w14:paraId="474C701F" w14:textId="77777777" w:rsidR="008E73AA" w:rsidRPr="007C02F7" w:rsidRDefault="008E73AA" w:rsidP="008E73AA">
      <w:pPr>
        <w:numPr>
          <w:ilvl w:val="0"/>
          <w:numId w:val="2"/>
        </w:numPr>
        <w:rPr>
          <w:szCs w:val="24"/>
        </w:rPr>
      </w:pPr>
      <w:r w:rsidRPr="0000686E">
        <w:rPr>
          <w:i/>
          <w:szCs w:val="24"/>
        </w:rPr>
        <w:t>All India Institute of Medical Sciences</w:t>
      </w:r>
      <w:r w:rsidRPr="0000686E">
        <w:rPr>
          <w:szCs w:val="24"/>
        </w:rPr>
        <w:t xml:space="preserve">, New Delhi, India, </w:t>
      </w:r>
      <w:r w:rsidRPr="008A071A">
        <w:rPr>
          <w:szCs w:val="24"/>
        </w:rPr>
        <w:t>MBBS</w:t>
      </w:r>
      <w:r w:rsidRPr="0000686E">
        <w:rPr>
          <w:szCs w:val="24"/>
        </w:rPr>
        <w:t xml:space="preserve">, 1989-1995, </w:t>
      </w:r>
      <w:r w:rsidRPr="001C6E31">
        <w:rPr>
          <w:szCs w:val="24"/>
        </w:rPr>
        <w:t>Medicine</w:t>
      </w:r>
      <w:r>
        <w:rPr>
          <w:szCs w:val="24"/>
        </w:rPr>
        <w:t xml:space="preserve"> &amp; Surgery</w:t>
      </w:r>
    </w:p>
    <w:p w14:paraId="5A763BC3" w14:textId="77777777" w:rsidR="008E73AA" w:rsidRPr="0000686E" w:rsidRDefault="008E73AA">
      <w:pPr>
        <w:numPr>
          <w:ilvl w:val="0"/>
          <w:numId w:val="2"/>
        </w:numPr>
        <w:rPr>
          <w:b/>
        </w:rPr>
      </w:pPr>
      <w:r w:rsidRPr="0000686E">
        <w:rPr>
          <w:i/>
          <w:szCs w:val="24"/>
        </w:rPr>
        <w:t>Delhi University</w:t>
      </w:r>
      <w:r w:rsidRPr="0000686E">
        <w:rPr>
          <w:szCs w:val="24"/>
        </w:rPr>
        <w:t xml:space="preserve">, New Delhi, India, </w:t>
      </w:r>
      <w:r w:rsidRPr="008A071A">
        <w:rPr>
          <w:szCs w:val="24"/>
        </w:rPr>
        <w:t>PhD,</w:t>
      </w:r>
      <w:r w:rsidRPr="0000686E">
        <w:rPr>
          <w:szCs w:val="24"/>
        </w:rPr>
        <w:t xml:space="preserve"> 2004-2007, </w:t>
      </w:r>
      <w:r w:rsidRPr="001C6E31">
        <w:rPr>
          <w:szCs w:val="24"/>
        </w:rPr>
        <w:t>Physiology</w:t>
      </w:r>
      <w:r w:rsidRPr="0000686E">
        <w:rPr>
          <w:b/>
        </w:rPr>
        <w:tab/>
      </w:r>
    </w:p>
    <w:p w14:paraId="04DF9444" w14:textId="77777777" w:rsidR="008E73AA" w:rsidRDefault="008E73AA">
      <w:pPr>
        <w:ind w:firstLine="360"/>
        <w:rPr>
          <w:b/>
        </w:rPr>
      </w:pPr>
    </w:p>
    <w:p w14:paraId="1047A1D0" w14:textId="77777777" w:rsidR="008E73AA" w:rsidRPr="0000686E" w:rsidRDefault="008E73AA">
      <w:pPr>
        <w:ind w:firstLine="360"/>
        <w:rPr>
          <w:b/>
          <w:szCs w:val="24"/>
        </w:rPr>
      </w:pPr>
      <w:r w:rsidRPr="0000686E">
        <w:rPr>
          <w:b/>
          <w:szCs w:val="24"/>
        </w:rPr>
        <w:t>Postgraduate Training / Diploma</w:t>
      </w:r>
    </w:p>
    <w:p w14:paraId="27176961" w14:textId="77777777" w:rsidR="008E73AA" w:rsidRPr="0000686E" w:rsidRDefault="008E73AA">
      <w:pPr>
        <w:ind w:firstLine="360"/>
        <w:rPr>
          <w:b/>
          <w:szCs w:val="24"/>
        </w:rPr>
      </w:pPr>
    </w:p>
    <w:p w14:paraId="48326649" w14:textId="77777777" w:rsidR="008E73AA" w:rsidRPr="0000686E" w:rsidRDefault="008E73AA" w:rsidP="008E73AA">
      <w:pPr>
        <w:numPr>
          <w:ilvl w:val="0"/>
          <w:numId w:val="11"/>
        </w:numPr>
        <w:rPr>
          <w:b/>
          <w:szCs w:val="24"/>
        </w:rPr>
      </w:pPr>
      <w:r w:rsidRPr="0000686E">
        <w:rPr>
          <w:szCs w:val="24"/>
        </w:rPr>
        <w:t xml:space="preserve">Residency, Internal Medicine, Baylor College of Medicine, Houston, USA, </w:t>
      </w:r>
      <w:r w:rsidRPr="008A071A">
        <w:rPr>
          <w:szCs w:val="24"/>
        </w:rPr>
        <w:t>Diplomate American Board, Internal Medicine</w:t>
      </w:r>
      <w:r>
        <w:rPr>
          <w:b/>
          <w:szCs w:val="24"/>
        </w:rPr>
        <w:t xml:space="preserve">, </w:t>
      </w:r>
      <w:r>
        <w:rPr>
          <w:szCs w:val="24"/>
        </w:rPr>
        <w:t>1996-2000</w:t>
      </w:r>
    </w:p>
    <w:p w14:paraId="508AD343" w14:textId="77777777" w:rsidR="008E73AA" w:rsidRPr="007C02F7" w:rsidRDefault="008E73AA" w:rsidP="008E73AA">
      <w:pPr>
        <w:numPr>
          <w:ilvl w:val="0"/>
          <w:numId w:val="11"/>
        </w:numPr>
        <w:rPr>
          <w:b/>
          <w:szCs w:val="24"/>
        </w:rPr>
      </w:pPr>
      <w:r w:rsidRPr="0000686E">
        <w:rPr>
          <w:szCs w:val="24"/>
        </w:rPr>
        <w:t xml:space="preserve">Clinical Investigator / Medical Research Track, Baylor College of Medicine, Houston, USA, 1998-2000, Mentor: Burton F. Dickey MD, </w:t>
      </w:r>
      <w:r w:rsidRPr="00243ECE">
        <w:rPr>
          <w:szCs w:val="24"/>
        </w:rPr>
        <w:t>Molecular &amp; Cellular Biology</w:t>
      </w:r>
      <w:r w:rsidRPr="0000686E">
        <w:rPr>
          <w:b/>
          <w:szCs w:val="24"/>
        </w:rPr>
        <w:t xml:space="preserve"> </w:t>
      </w:r>
    </w:p>
    <w:p w14:paraId="78D79BE2" w14:textId="77777777" w:rsidR="008E73AA" w:rsidRPr="0000686E" w:rsidRDefault="008E73AA" w:rsidP="008E73AA">
      <w:pPr>
        <w:numPr>
          <w:ilvl w:val="0"/>
          <w:numId w:val="11"/>
        </w:numPr>
        <w:rPr>
          <w:szCs w:val="24"/>
        </w:rPr>
      </w:pPr>
      <w:r w:rsidRPr="0000686E">
        <w:rPr>
          <w:szCs w:val="24"/>
        </w:rPr>
        <w:t xml:space="preserve">Fellowship, Pulmonary and Critical Care Medicine, Baylor College of Medicine, Houston, USA, </w:t>
      </w:r>
      <w:r w:rsidRPr="008A071A">
        <w:rPr>
          <w:szCs w:val="24"/>
        </w:rPr>
        <w:t>Diplomate American Board, Pulmonary Diseases, Critical Care,</w:t>
      </w:r>
      <w:r>
        <w:rPr>
          <w:b/>
          <w:szCs w:val="24"/>
        </w:rPr>
        <w:t xml:space="preserve"> </w:t>
      </w:r>
      <w:r>
        <w:rPr>
          <w:szCs w:val="24"/>
        </w:rPr>
        <w:t>2000-2003</w:t>
      </w:r>
    </w:p>
    <w:p w14:paraId="0284388C" w14:textId="77777777" w:rsidR="008E73AA" w:rsidRPr="0000686E" w:rsidRDefault="008E73AA">
      <w:pPr>
        <w:ind w:left="1260" w:hanging="540"/>
        <w:rPr>
          <w:szCs w:val="24"/>
        </w:rPr>
      </w:pPr>
    </w:p>
    <w:p w14:paraId="257A07B0" w14:textId="77777777" w:rsidR="008E73AA" w:rsidRPr="00F06B31" w:rsidRDefault="008E73AA" w:rsidP="008E73AA">
      <w:pPr>
        <w:rPr>
          <w:szCs w:val="24"/>
        </w:rPr>
      </w:pPr>
      <w:r w:rsidRPr="0000686E">
        <w:rPr>
          <w:b/>
          <w:szCs w:val="24"/>
        </w:rPr>
        <w:t>CREDENTIALS</w:t>
      </w:r>
    </w:p>
    <w:p w14:paraId="5585A096" w14:textId="77777777" w:rsidR="008E73AA" w:rsidRPr="0000686E" w:rsidRDefault="008E73AA">
      <w:pPr>
        <w:pStyle w:val="Footer"/>
        <w:tabs>
          <w:tab w:val="clear" w:pos="4320"/>
          <w:tab w:val="clear" w:pos="8640"/>
        </w:tabs>
        <w:rPr>
          <w:b/>
          <w:szCs w:val="24"/>
        </w:rPr>
      </w:pPr>
    </w:p>
    <w:p w14:paraId="026E8D70" w14:textId="77777777" w:rsidR="008E73AA" w:rsidRPr="0000686E" w:rsidRDefault="008E73AA">
      <w:pPr>
        <w:ind w:firstLine="360"/>
        <w:rPr>
          <w:b/>
          <w:szCs w:val="24"/>
        </w:rPr>
      </w:pPr>
      <w:r w:rsidRPr="0000686E">
        <w:rPr>
          <w:b/>
          <w:szCs w:val="24"/>
        </w:rPr>
        <w:t>Board Certification</w:t>
      </w:r>
    </w:p>
    <w:p w14:paraId="6634A739" w14:textId="77777777" w:rsidR="008E73AA" w:rsidRPr="0000686E" w:rsidRDefault="008E73AA" w:rsidP="008E73AA">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686E">
        <w:rPr>
          <w:szCs w:val="24"/>
        </w:rPr>
        <w:t>Medical Council of India, Medicine &amp; Surgery, 1995</w:t>
      </w:r>
    </w:p>
    <w:p w14:paraId="0D0035FD" w14:textId="77777777" w:rsidR="008E73AA" w:rsidRPr="0000686E" w:rsidRDefault="008E73AA" w:rsidP="008E73AA">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686E">
        <w:rPr>
          <w:szCs w:val="24"/>
        </w:rPr>
        <w:t xml:space="preserve">American Board of Internal Medicine, Internal Medicine, 2000 </w:t>
      </w:r>
    </w:p>
    <w:p w14:paraId="5C23F430" w14:textId="77777777" w:rsidR="008E73AA" w:rsidRPr="0000686E" w:rsidRDefault="008E73AA" w:rsidP="008E73AA">
      <w:pPr>
        <w:numPr>
          <w:ilvl w:val="0"/>
          <w:numId w:val="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00686E">
        <w:rPr>
          <w:szCs w:val="24"/>
        </w:rPr>
        <w:t>American Board of Internal Medicine, Pulmonary Diseases, 2002</w:t>
      </w:r>
      <w:r>
        <w:rPr>
          <w:szCs w:val="24"/>
        </w:rPr>
        <w:t>, recertified 2014</w:t>
      </w:r>
      <w:r w:rsidRPr="0000686E">
        <w:rPr>
          <w:szCs w:val="24"/>
        </w:rPr>
        <w:t xml:space="preserve"> </w:t>
      </w:r>
    </w:p>
    <w:p w14:paraId="6A5BC800" w14:textId="77777777" w:rsidR="008E73AA" w:rsidRPr="003E1703" w:rsidRDefault="008E73AA" w:rsidP="008E73AA">
      <w:pPr>
        <w:pStyle w:val="Heading2"/>
        <w:numPr>
          <w:ilvl w:val="0"/>
          <w:numId w:val="4"/>
        </w:numPr>
        <w:tabs>
          <w:tab w:val="left" w:pos="1440"/>
          <w:tab w:val="left" w:pos="2160"/>
          <w:tab w:val="left" w:pos="2880"/>
          <w:tab w:val="left" w:pos="3600"/>
          <w:tab w:val="left" w:pos="4320"/>
          <w:tab w:val="left" w:pos="5040"/>
          <w:tab w:val="left" w:pos="5760"/>
          <w:tab w:val="left" w:pos="6480"/>
          <w:tab w:val="left" w:pos="7920"/>
          <w:tab w:val="left" w:pos="8640"/>
          <w:tab w:val="left" w:pos="9360"/>
        </w:tabs>
        <w:rPr>
          <w:b w:val="0"/>
          <w:szCs w:val="24"/>
        </w:rPr>
      </w:pPr>
      <w:r w:rsidRPr="0000686E">
        <w:rPr>
          <w:b w:val="0"/>
          <w:szCs w:val="24"/>
        </w:rPr>
        <w:t>American Board of Internal Medicine, Critical Care Medicine, 2003</w:t>
      </w:r>
    </w:p>
    <w:p w14:paraId="5E149DC9" w14:textId="77777777" w:rsidR="008E73AA" w:rsidRPr="0000686E" w:rsidRDefault="008E73AA">
      <w:pPr>
        <w:rPr>
          <w:b/>
          <w:szCs w:val="24"/>
        </w:rPr>
      </w:pPr>
    </w:p>
    <w:p w14:paraId="57F6168A" w14:textId="77777777" w:rsidR="008E73AA" w:rsidRPr="0000686E" w:rsidRDefault="008E73AA">
      <w:pPr>
        <w:ind w:firstLine="360"/>
        <w:rPr>
          <w:b/>
          <w:szCs w:val="24"/>
        </w:rPr>
      </w:pPr>
      <w:r w:rsidRPr="0000686E">
        <w:rPr>
          <w:b/>
          <w:szCs w:val="24"/>
        </w:rPr>
        <w:t>Licensure(s)</w:t>
      </w:r>
    </w:p>
    <w:p w14:paraId="16CB82E7" w14:textId="77777777" w:rsidR="008E73AA" w:rsidRPr="0000686E" w:rsidRDefault="008E73AA">
      <w:pPr>
        <w:pStyle w:val="Heading8"/>
        <w:ind w:firstLine="0"/>
        <w:rPr>
          <w:szCs w:val="24"/>
        </w:rPr>
      </w:pPr>
      <w:r w:rsidRPr="0000686E">
        <w:rPr>
          <w:szCs w:val="24"/>
        </w:rPr>
        <w:tab/>
        <w:t>Active</w:t>
      </w:r>
    </w:p>
    <w:p w14:paraId="1869986F" w14:textId="77777777" w:rsidR="008E73AA" w:rsidRPr="0000686E" w:rsidRDefault="008E73AA" w:rsidP="008E73AA">
      <w:pPr>
        <w:pStyle w:val="Footer"/>
        <w:numPr>
          <w:ilvl w:val="0"/>
          <w:numId w:val="5"/>
        </w:numPr>
        <w:tabs>
          <w:tab w:val="clear" w:pos="4320"/>
          <w:tab w:val="clear" w:pos="8640"/>
        </w:tabs>
        <w:rPr>
          <w:szCs w:val="24"/>
        </w:rPr>
      </w:pPr>
      <w:r w:rsidRPr="0000686E">
        <w:rPr>
          <w:szCs w:val="24"/>
        </w:rPr>
        <w:t>India, all states</w:t>
      </w:r>
      <w:r>
        <w:rPr>
          <w:szCs w:val="24"/>
        </w:rPr>
        <w:t>, MCI-13466</w:t>
      </w:r>
    </w:p>
    <w:p w14:paraId="26099CDD" w14:textId="77777777" w:rsidR="008E73AA" w:rsidRPr="0000686E" w:rsidRDefault="008E73AA" w:rsidP="008E73AA">
      <w:pPr>
        <w:pStyle w:val="Footer"/>
        <w:numPr>
          <w:ilvl w:val="0"/>
          <w:numId w:val="5"/>
        </w:numPr>
        <w:tabs>
          <w:tab w:val="clear" w:pos="4320"/>
          <w:tab w:val="clear" w:pos="8640"/>
        </w:tabs>
        <w:rPr>
          <w:szCs w:val="24"/>
        </w:rPr>
      </w:pPr>
      <w:r w:rsidRPr="0000686E">
        <w:rPr>
          <w:szCs w:val="24"/>
        </w:rPr>
        <w:t>USA, Texas</w:t>
      </w:r>
      <w:r>
        <w:rPr>
          <w:szCs w:val="24"/>
        </w:rPr>
        <w:t>, M5012</w:t>
      </w:r>
      <w:r w:rsidRPr="0000686E">
        <w:rPr>
          <w:szCs w:val="24"/>
        </w:rPr>
        <w:tab/>
      </w:r>
    </w:p>
    <w:p w14:paraId="59D38926" w14:textId="77777777" w:rsidR="008E73AA" w:rsidRPr="0000686E" w:rsidRDefault="008E73AA">
      <w:pPr>
        <w:ind w:firstLine="720"/>
        <w:rPr>
          <w:b/>
          <w:szCs w:val="24"/>
        </w:rPr>
      </w:pPr>
      <w:r w:rsidRPr="0000686E">
        <w:rPr>
          <w:b/>
          <w:szCs w:val="24"/>
        </w:rPr>
        <w:t>Inactive</w:t>
      </w:r>
    </w:p>
    <w:p w14:paraId="23415FDB" w14:textId="77777777" w:rsidR="008E73AA" w:rsidRPr="0000686E" w:rsidRDefault="008E73AA">
      <w:pPr>
        <w:ind w:firstLine="720"/>
        <w:rPr>
          <w:szCs w:val="24"/>
        </w:rPr>
      </w:pPr>
      <w:r w:rsidRPr="0000686E">
        <w:rPr>
          <w:szCs w:val="24"/>
        </w:rPr>
        <w:t xml:space="preserve">       USA, Indiana</w:t>
      </w:r>
    </w:p>
    <w:p w14:paraId="1E07215D" w14:textId="77777777" w:rsidR="008E73AA" w:rsidRPr="0000686E" w:rsidRDefault="008E73AA">
      <w:pPr>
        <w:ind w:firstLine="720"/>
        <w:rPr>
          <w:b/>
          <w:szCs w:val="24"/>
        </w:rPr>
      </w:pPr>
    </w:p>
    <w:p w14:paraId="1297A73B" w14:textId="77777777" w:rsidR="008E73AA" w:rsidRPr="0000686E" w:rsidRDefault="008E73AA">
      <w:pPr>
        <w:pStyle w:val="Heading2"/>
        <w:rPr>
          <w:szCs w:val="24"/>
        </w:rPr>
      </w:pPr>
      <w:r w:rsidRPr="0000686E">
        <w:rPr>
          <w:szCs w:val="24"/>
        </w:rPr>
        <w:t>EXPERIENCE</w:t>
      </w:r>
      <w:r>
        <w:rPr>
          <w:szCs w:val="24"/>
        </w:rPr>
        <w:t xml:space="preserve"> </w:t>
      </w:r>
      <w:r w:rsidRPr="0000686E">
        <w:rPr>
          <w:szCs w:val="24"/>
        </w:rPr>
        <w:t>/</w:t>
      </w:r>
      <w:r>
        <w:rPr>
          <w:szCs w:val="24"/>
        </w:rPr>
        <w:t xml:space="preserve"> </w:t>
      </w:r>
      <w:r w:rsidRPr="0000686E">
        <w:rPr>
          <w:szCs w:val="24"/>
        </w:rPr>
        <w:t>SERVICE</w:t>
      </w:r>
    </w:p>
    <w:p w14:paraId="5EF74FFC" w14:textId="77777777" w:rsidR="008E73AA" w:rsidRPr="0000686E" w:rsidRDefault="008E73AA">
      <w:pPr>
        <w:ind w:firstLine="360"/>
        <w:rPr>
          <w:b/>
          <w:szCs w:val="24"/>
        </w:rPr>
      </w:pPr>
      <w:r w:rsidRPr="0000686E">
        <w:rPr>
          <w:b/>
          <w:szCs w:val="24"/>
        </w:rPr>
        <w:t>Academic</w:t>
      </w:r>
      <w:r w:rsidR="00384752">
        <w:rPr>
          <w:b/>
          <w:szCs w:val="24"/>
        </w:rPr>
        <w:t>/Professional</w:t>
      </w:r>
      <w:r w:rsidRPr="0000686E">
        <w:rPr>
          <w:b/>
          <w:szCs w:val="24"/>
        </w:rPr>
        <w:t xml:space="preserve"> Appointments</w:t>
      </w:r>
      <w:r w:rsidR="00384752">
        <w:rPr>
          <w:b/>
          <w:szCs w:val="24"/>
        </w:rPr>
        <w:t xml:space="preserve"> </w:t>
      </w:r>
    </w:p>
    <w:p w14:paraId="50C4504F" w14:textId="77777777" w:rsidR="008E73AA" w:rsidRPr="0000686E" w:rsidRDefault="008E73AA" w:rsidP="008E73AA">
      <w:pPr>
        <w:numPr>
          <w:ilvl w:val="0"/>
          <w:numId w:val="6"/>
        </w:numPr>
        <w:rPr>
          <w:szCs w:val="24"/>
        </w:rPr>
      </w:pPr>
      <w:r w:rsidRPr="0000686E">
        <w:rPr>
          <w:szCs w:val="24"/>
        </w:rPr>
        <w:t>Instructor in Medicine, Baylor College of Medicine, Houston, USA, 07/2002-6/2003</w:t>
      </w:r>
    </w:p>
    <w:p w14:paraId="1649D7C5" w14:textId="77777777" w:rsidR="008E73AA" w:rsidRPr="0000686E" w:rsidRDefault="008E73AA">
      <w:pPr>
        <w:ind w:left="720"/>
        <w:rPr>
          <w:szCs w:val="24"/>
        </w:rPr>
      </w:pPr>
    </w:p>
    <w:p w14:paraId="29E757B7" w14:textId="77777777" w:rsidR="008E73AA" w:rsidRPr="00F85ACA" w:rsidRDefault="008E73AA" w:rsidP="008E73AA">
      <w:pPr>
        <w:numPr>
          <w:ilvl w:val="0"/>
          <w:numId w:val="6"/>
        </w:numPr>
        <w:rPr>
          <w:szCs w:val="24"/>
        </w:rPr>
      </w:pPr>
      <w:r w:rsidRPr="0000686E">
        <w:rPr>
          <w:szCs w:val="24"/>
        </w:rPr>
        <w:t>Assistant Professor of Medicine</w:t>
      </w:r>
      <w:r>
        <w:rPr>
          <w:szCs w:val="24"/>
        </w:rPr>
        <w:t xml:space="preserve"> (tenure track)</w:t>
      </w:r>
      <w:r w:rsidRPr="0000686E">
        <w:rPr>
          <w:szCs w:val="24"/>
        </w:rPr>
        <w:t xml:space="preserve">, Baylor College of Medicine, Houston, USA, 07/2003– 02/2007 </w:t>
      </w:r>
    </w:p>
    <w:p w14:paraId="2B1CD555" w14:textId="77777777" w:rsidR="008E73AA" w:rsidRPr="0000686E" w:rsidRDefault="008E73AA" w:rsidP="008E73AA">
      <w:pPr>
        <w:ind w:left="720"/>
        <w:rPr>
          <w:szCs w:val="24"/>
        </w:rPr>
      </w:pPr>
    </w:p>
    <w:p w14:paraId="0C30ED28" w14:textId="77777777" w:rsidR="008E73AA" w:rsidRDefault="008E73AA" w:rsidP="008E73AA">
      <w:pPr>
        <w:numPr>
          <w:ilvl w:val="0"/>
          <w:numId w:val="6"/>
        </w:numPr>
        <w:rPr>
          <w:szCs w:val="24"/>
        </w:rPr>
      </w:pPr>
      <w:r w:rsidRPr="0000686E">
        <w:rPr>
          <w:szCs w:val="24"/>
        </w:rPr>
        <w:t xml:space="preserve">Senior Scientist, </w:t>
      </w:r>
      <w:r w:rsidR="00775AF5">
        <w:rPr>
          <w:szCs w:val="24"/>
        </w:rPr>
        <w:t xml:space="preserve">CSIR </w:t>
      </w:r>
      <w:r w:rsidRPr="0000686E">
        <w:rPr>
          <w:szCs w:val="24"/>
        </w:rPr>
        <w:t>Institute of Genomics &amp; Integrative Biology</w:t>
      </w:r>
      <w:r w:rsidR="00775AF5">
        <w:rPr>
          <w:szCs w:val="24"/>
        </w:rPr>
        <w:t xml:space="preserve"> (CSIR-IGIB)</w:t>
      </w:r>
      <w:r w:rsidRPr="0000686E">
        <w:rPr>
          <w:szCs w:val="24"/>
        </w:rPr>
        <w:t xml:space="preserve">, New Delhi, India, 02/2007- </w:t>
      </w:r>
      <w:r w:rsidR="00F76590">
        <w:rPr>
          <w:szCs w:val="24"/>
        </w:rPr>
        <w:t>02/2010</w:t>
      </w:r>
    </w:p>
    <w:p w14:paraId="4C06D1C0" w14:textId="77777777" w:rsidR="00F76590" w:rsidRDefault="00F76590" w:rsidP="00F76590">
      <w:pPr>
        <w:rPr>
          <w:szCs w:val="24"/>
        </w:rPr>
      </w:pPr>
    </w:p>
    <w:p w14:paraId="3CA991C2" w14:textId="77777777" w:rsidR="00F76590" w:rsidRDefault="00F76590" w:rsidP="00F76590">
      <w:pPr>
        <w:numPr>
          <w:ilvl w:val="0"/>
          <w:numId w:val="6"/>
        </w:numPr>
        <w:rPr>
          <w:szCs w:val="24"/>
        </w:rPr>
      </w:pPr>
      <w:r>
        <w:rPr>
          <w:szCs w:val="24"/>
        </w:rPr>
        <w:lastRenderedPageBreak/>
        <w:t xml:space="preserve">Principal Scientist, </w:t>
      </w:r>
      <w:r w:rsidR="00775AF5">
        <w:rPr>
          <w:szCs w:val="24"/>
        </w:rPr>
        <w:t>CSIR-IGIB</w:t>
      </w:r>
      <w:r w:rsidRPr="0000686E">
        <w:rPr>
          <w:szCs w:val="24"/>
        </w:rPr>
        <w:t>, 02/20</w:t>
      </w:r>
      <w:r w:rsidR="00420C3D">
        <w:rPr>
          <w:szCs w:val="24"/>
        </w:rPr>
        <w:t>10</w:t>
      </w:r>
      <w:r w:rsidRPr="0000686E">
        <w:rPr>
          <w:szCs w:val="24"/>
        </w:rPr>
        <w:t>-</w:t>
      </w:r>
      <w:r w:rsidR="00420C3D">
        <w:rPr>
          <w:szCs w:val="24"/>
        </w:rPr>
        <w:t>02/2014</w:t>
      </w:r>
    </w:p>
    <w:p w14:paraId="5049A59A" w14:textId="77777777" w:rsidR="00420C3D" w:rsidRDefault="00420C3D" w:rsidP="00420C3D">
      <w:pPr>
        <w:pStyle w:val="ListParagraph"/>
        <w:rPr>
          <w:szCs w:val="24"/>
        </w:rPr>
      </w:pPr>
    </w:p>
    <w:p w14:paraId="3462F4E4" w14:textId="77777777" w:rsidR="00420C3D" w:rsidRDefault="00420C3D" w:rsidP="00420C3D">
      <w:pPr>
        <w:numPr>
          <w:ilvl w:val="0"/>
          <w:numId w:val="6"/>
        </w:numPr>
        <w:rPr>
          <w:szCs w:val="24"/>
        </w:rPr>
      </w:pPr>
      <w:r>
        <w:rPr>
          <w:szCs w:val="24"/>
        </w:rPr>
        <w:t xml:space="preserve">Senior Principal Scientist, </w:t>
      </w:r>
      <w:r w:rsidR="00775AF5">
        <w:rPr>
          <w:szCs w:val="24"/>
        </w:rPr>
        <w:t>CSIR-IGIB,</w:t>
      </w:r>
      <w:r w:rsidRPr="0000686E">
        <w:rPr>
          <w:szCs w:val="24"/>
        </w:rPr>
        <w:t xml:space="preserve"> 02/20</w:t>
      </w:r>
      <w:r>
        <w:rPr>
          <w:szCs w:val="24"/>
        </w:rPr>
        <w:t>14</w:t>
      </w:r>
      <w:r w:rsidRPr="0000686E">
        <w:rPr>
          <w:szCs w:val="24"/>
        </w:rPr>
        <w:t>-</w:t>
      </w:r>
      <w:r>
        <w:rPr>
          <w:szCs w:val="24"/>
        </w:rPr>
        <w:t>02/2017</w:t>
      </w:r>
    </w:p>
    <w:p w14:paraId="5359908A" w14:textId="77777777" w:rsidR="00775AF5" w:rsidRDefault="00775AF5" w:rsidP="00775AF5">
      <w:pPr>
        <w:pStyle w:val="ListParagraph"/>
        <w:rPr>
          <w:szCs w:val="24"/>
        </w:rPr>
      </w:pPr>
    </w:p>
    <w:p w14:paraId="2E0AE370" w14:textId="77777777" w:rsidR="00775AF5" w:rsidRDefault="00775AF5" w:rsidP="00420C3D">
      <w:pPr>
        <w:numPr>
          <w:ilvl w:val="0"/>
          <w:numId w:val="6"/>
        </w:numPr>
        <w:rPr>
          <w:szCs w:val="24"/>
        </w:rPr>
      </w:pPr>
      <w:r>
        <w:rPr>
          <w:szCs w:val="24"/>
        </w:rPr>
        <w:t xml:space="preserve">Chief Scientist, CSIR-IGIB, 02/2017-10/2017 </w:t>
      </w:r>
    </w:p>
    <w:p w14:paraId="72C40957" w14:textId="77777777" w:rsidR="00EC3BA5" w:rsidRDefault="00EC3BA5" w:rsidP="00EC3BA5">
      <w:pPr>
        <w:pStyle w:val="ListParagraph"/>
        <w:rPr>
          <w:szCs w:val="24"/>
        </w:rPr>
      </w:pPr>
    </w:p>
    <w:p w14:paraId="65A73DA6" w14:textId="77777777" w:rsidR="00775AF5" w:rsidRDefault="00EC3BA5" w:rsidP="00775AF5">
      <w:pPr>
        <w:numPr>
          <w:ilvl w:val="0"/>
          <w:numId w:val="6"/>
        </w:numPr>
        <w:rPr>
          <w:szCs w:val="24"/>
        </w:rPr>
      </w:pPr>
      <w:r w:rsidRPr="00775AF5">
        <w:rPr>
          <w:szCs w:val="24"/>
        </w:rPr>
        <w:t xml:space="preserve">Outstanding Scientist </w:t>
      </w:r>
      <w:r w:rsidR="00775AF5" w:rsidRPr="00775AF5">
        <w:rPr>
          <w:szCs w:val="24"/>
        </w:rPr>
        <w:t>and</w:t>
      </w:r>
      <w:r w:rsidRPr="00775AF5">
        <w:rPr>
          <w:szCs w:val="24"/>
        </w:rPr>
        <w:t xml:space="preserve"> Director</w:t>
      </w:r>
      <w:r w:rsidR="00775AF5" w:rsidRPr="00775AF5">
        <w:rPr>
          <w:szCs w:val="24"/>
        </w:rPr>
        <w:t xml:space="preserve">, </w:t>
      </w:r>
      <w:r w:rsidR="00775AF5" w:rsidRPr="0000686E">
        <w:rPr>
          <w:szCs w:val="24"/>
        </w:rPr>
        <w:t xml:space="preserve">Institute of Genomics &amp; Integrative Biology, New Delhi, India, </w:t>
      </w:r>
      <w:r w:rsidR="00775AF5">
        <w:rPr>
          <w:szCs w:val="24"/>
        </w:rPr>
        <w:t>10</w:t>
      </w:r>
      <w:r w:rsidR="00775AF5" w:rsidRPr="0000686E">
        <w:rPr>
          <w:szCs w:val="24"/>
        </w:rPr>
        <w:t>/20</w:t>
      </w:r>
      <w:r w:rsidR="00775AF5">
        <w:rPr>
          <w:szCs w:val="24"/>
        </w:rPr>
        <w:t>17</w:t>
      </w:r>
      <w:r w:rsidR="00775AF5" w:rsidRPr="0000686E">
        <w:rPr>
          <w:szCs w:val="24"/>
        </w:rPr>
        <w:t>-</w:t>
      </w:r>
      <w:r w:rsidR="00775AF5">
        <w:rPr>
          <w:szCs w:val="24"/>
        </w:rPr>
        <w:t>3/2022</w:t>
      </w:r>
    </w:p>
    <w:p w14:paraId="5BF4EAA3" w14:textId="77777777" w:rsidR="00420C3D" w:rsidRPr="00775AF5" w:rsidRDefault="00420C3D" w:rsidP="00B43154">
      <w:pPr>
        <w:ind w:left="1440"/>
        <w:rPr>
          <w:szCs w:val="24"/>
        </w:rPr>
      </w:pPr>
    </w:p>
    <w:p w14:paraId="5DDA472E" w14:textId="77777777" w:rsidR="00420C3D" w:rsidRDefault="00420C3D" w:rsidP="00420C3D">
      <w:pPr>
        <w:numPr>
          <w:ilvl w:val="0"/>
          <w:numId w:val="6"/>
        </w:numPr>
        <w:rPr>
          <w:szCs w:val="24"/>
        </w:rPr>
      </w:pPr>
      <w:r>
        <w:rPr>
          <w:szCs w:val="24"/>
        </w:rPr>
        <w:t>Other temporary appointments</w:t>
      </w:r>
    </w:p>
    <w:p w14:paraId="19E992FE" w14:textId="77777777" w:rsidR="00420C3D" w:rsidRDefault="00420C3D" w:rsidP="00420C3D">
      <w:pPr>
        <w:pStyle w:val="ListParagraph"/>
        <w:rPr>
          <w:szCs w:val="24"/>
        </w:rPr>
      </w:pPr>
    </w:p>
    <w:p w14:paraId="30B8E79A" w14:textId="77777777" w:rsidR="00B5742E" w:rsidRDefault="00B5742E" w:rsidP="00420C3D">
      <w:pPr>
        <w:widowControl w:val="0"/>
        <w:numPr>
          <w:ilvl w:val="1"/>
          <w:numId w:val="6"/>
        </w:numPr>
        <w:tabs>
          <w:tab w:val="left" w:pos="-360"/>
          <w:tab w:val="left" w:pos="0"/>
          <w:tab w:val="left" w:pos="450"/>
          <w:tab w:val="left" w:pos="1890"/>
          <w:tab w:val="left" w:pos="2340"/>
          <w:tab w:val="left" w:pos="4320"/>
        </w:tabs>
      </w:pPr>
      <w:r w:rsidRPr="00B5742E">
        <w:rPr>
          <w:bCs/>
        </w:rPr>
        <w:t>Chair, National Apex Committee for Stem Cell Research and Therapy, Government of India</w:t>
      </w:r>
      <w:r>
        <w:rPr>
          <w:bCs/>
        </w:rPr>
        <w:t>, 2020</w:t>
      </w:r>
      <w:r w:rsidRPr="00B5742E">
        <w:t xml:space="preserve"> </w:t>
      </w:r>
    </w:p>
    <w:p w14:paraId="4099C3CE" w14:textId="77777777" w:rsidR="00420C3D" w:rsidRDefault="00420C3D" w:rsidP="00420C3D">
      <w:pPr>
        <w:widowControl w:val="0"/>
        <w:numPr>
          <w:ilvl w:val="1"/>
          <w:numId w:val="6"/>
        </w:numPr>
        <w:tabs>
          <w:tab w:val="left" w:pos="-360"/>
          <w:tab w:val="left" w:pos="0"/>
          <w:tab w:val="left" w:pos="450"/>
          <w:tab w:val="left" w:pos="1890"/>
          <w:tab w:val="left" w:pos="2340"/>
          <w:tab w:val="left" w:pos="4320"/>
        </w:tabs>
      </w:pPr>
      <w:r>
        <w:t xml:space="preserve">Co-chair, </w:t>
      </w:r>
      <w:r w:rsidRPr="00420C3D">
        <w:t xml:space="preserve">Lancet and Financial Times Global Commission, Governing health </w:t>
      </w:r>
      <w:r w:rsidR="00763462">
        <w:t>F</w:t>
      </w:r>
      <w:r w:rsidRPr="00420C3D">
        <w:t xml:space="preserve">utures 2030: </w:t>
      </w:r>
      <w:r w:rsidR="00763462">
        <w:t>G</w:t>
      </w:r>
      <w:r w:rsidRPr="00420C3D">
        <w:t>rowing up in a digital world</w:t>
      </w:r>
      <w:r>
        <w:t>, 2019-</w:t>
      </w:r>
      <w:r w:rsidR="00763462">
        <w:t>2021</w:t>
      </w:r>
    </w:p>
    <w:p w14:paraId="65F98CE7" w14:textId="77777777" w:rsidR="00420C3D" w:rsidRDefault="00420C3D" w:rsidP="00420C3D">
      <w:pPr>
        <w:widowControl w:val="0"/>
        <w:numPr>
          <w:ilvl w:val="1"/>
          <w:numId w:val="6"/>
        </w:numPr>
        <w:tabs>
          <w:tab w:val="left" w:pos="-360"/>
          <w:tab w:val="left" w:pos="0"/>
          <w:tab w:val="left" w:pos="450"/>
          <w:tab w:val="left" w:pos="1890"/>
          <w:tab w:val="left" w:pos="2340"/>
          <w:tab w:val="left" w:pos="4320"/>
        </w:tabs>
      </w:pPr>
      <w:r>
        <w:t xml:space="preserve">Co-lead, National Bioscience Mission for Human Health, </w:t>
      </w:r>
      <w:r w:rsidR="00B5742E">
        <w:t xml:space="preserve">India, </w:t>
      </w:r>
      <w:r>
        <w:t>2019</w:t>
      </w:r>
    </w:p>
    <w:p w14:paraId="319F564E" w14:textId="77777777" w:rsidR="00B5742E" w:rsidRDefault="00B5742E" w:rsidP="00420C3D">
      <w:pPr>
        <w:widowControl w:val="0"/>
        <w:numPr>
          <w:ilvl w:val="1"/>
          <w:numId w:val="6"/>
        </w:numPr>
        <w:tabs>
          <w:tab w:val="left" w:pos="-360"/>
          <w:tab w:val="left" w:pos="0"/>
          <w:tab w:val="left" w:pos="450"/>
          <w:tab w:val="left" w:pos="1890"/>
          <w:tab w:val="left" w:pos="2340"/>
          <w:tab w:val="left" w:pos="4320"/>
        </w:tabs>
      </w:pPr>
      <w:r>
        <w:t xml:space="preserve">Member, </w:t>
      </w:r>
      <w:r w:rsidRPr="00B5742E">
        <w:t>Gene Therapy Advisory and Evaluation Committee</w:t>
      </w:r>
      <w:r>
        <w:t>, Government of India, 2019</w:t>
      </w:r>
    </w:p>
    <w:p w14:paraId="48BEC6C0" w14:textId="77777777" w:rsidR="00A20259" w:rsidRDefault="00A20259" w:rsidP="00420C3D">
      <w:pPr>
        <w:widowControl w:val="0"/>
        <w:numPr>
          <w:ilvl w:val="1"/>
          <w:numId w:val="6"/>
        </w:numPr>
        <w:tabs>
          <w:tab w:val="left" w:pos="-360"/>
          <w:tab w:val="left" w:pos="0"/>
          <w:tab w:val="left" w:pos="450"/>
          <w:tab w:val="left" w:pos="1890"/>
          <w:tab w:val="left" w:pos="2340"/>
          <w:tab w:val="left" w:pos="4320"/>
        </w:tabs>
      </w:pPr>
      <w:r>
        <w:t>Member, Committee for R</w:t>
      </w:r>
      <w:r w:rsidRPr="00A20259">
        <w:t>eforms in the Data Management System in Health Sector</w:t>
      </w:r>
      <w:r>
        <w:t>, Government of India</w:t>
      </w:r>
      <w:r w:rsidR="00691AC0">
        <w:t>, 2019</w:t>
      </w:r>
    </w:p>
    <w:p w14:paraId="59DB9A7A" w14:textId="77777777" w:rsidR="00EC3BA5" w:rsidRPr="00EC3BA5" w:rsidRDefault="00EC3BA5" w:rsidP="00EC3BA5">
      <w:pPr>
        <w:widowControl w:val="0"/>
        <w:numPr>
          <w:ilvl w:val="1"/>
          <w:numId w:val="6"/>
        </w:numPr>
        <w:tabs>
          <w:tab w:val="left" w:pos="-360"/>
          <w:tab w:val="left" w:pos="0"/>
          <w:tab w:val="left" w:pos="450"/>
          <w:tab w:val="left" w:pos="1890"/>
          <w:tab w:val="left" w:pos="2340"/>
          <w:tab w:val="left" w:pos="4320"/>
        </w:tabs>
        <w:rPr>
          <w:bCs/>
        </w:rPr>
      </w:pPr>
      <w:r w:rsidRPr="00EC3BA5">
        <w:rPr>
          <w:bCs/>
        </w:rPr>
        <w:t>Member, World Health Organization, Digital Health Technical Advisory Group</w:t>
      </w:r>
      <w:r>
        <w:rPr>
          <w:bCs/>
        </w:rPr>
        <w:t>, 2020-2022</w:t>
      </w:r>
    </w:p>
    <w:p w14:paraId="58C21548" w14:textId="77777777" w:rsidR="00EC3BA5" w:rsidRPr="00EC3BA5" w:rsidRDefault="00EC3BA5" w:rsidP="00EC3BA5">
      <w:pPr>
        <w:widowControl w:val="0"/>
        <w:numPr>
          <w:ilvl w:val="1"/>
          <w:numId w:val="6"/>
        </w:numPr>
        <w:tabs>
          <w:tab w:val="left" w:pos="-360"/>
          <w:tab w:val="left" w:pos="0"/>
          <w:tab w:val="left" w:pos="450"/>
          <w:tab w:val="left" w:pos="1890"/>
          <w:tab w:val="left" w:pos="2340"/>
          <w:tab w:val="left" w:pos="4320"/>
        </w:tabs>
        <w:rPr>
          <w:bCs/>
        </w:rPr>
      </w:pPr>
      <w:r w:rsidRPr="00EC3BA5">
        <w:rPr>
          <w:bCs/>
        </w:rPr>
        <w:t>Healthcare Theme director, Council of Scientific and Innovative Research, India</w:t>
      </w:r>
      <w:r>
        <w:rPr>
          <w:bCs/>
        </w:rPr>
        <w:t>, 2020-2023</w:t>
      </w:r>
    </w:p>
    <w:p w14:paraId="28B758A1" w14:textId="77777777" w:rsidR="00EC3BA5" w:rsidRPr="00EC3BA5" w:rsidRDefault="00EC3BA5" w:rsidP="00EC3BA5">
      <w:pPr>
        <w:widowControl w:val="0"/>
        <w:numPr>
          <w:ilvl w:val="1"/>
          <w:numId w:val="6"/>
        </w:numPr>
        <w:tabs>
          <w:tab w:val="left" w:pos="-360"/>
          <w:tab w:val="left" w:pos="0"/>
          <w:tab w:val="left" w:pos="450"/>
          <w:tab w:val="left" w:pos="1890"/>
          <w:tab w:val="left" w:pos="2340"/>
          <w:tab w:val="left" w:pos="4320"/>
        </w:tabs>
        <w:rPr>
          <w:bCs/>
        </w:rPr>
      </w:pPr>
      <w:r w:rsidRPr="00EC3BA5">
        <w:rPr>
          <w:bCs/>
        </w:rPr>
        <w:t>Alternate Board Member, Partnership for Maternal, Neonatal and Child Health, World Health Organization</w:t>
      </w:r>
      <w:r>
        <w:rPr>
          <w:bCs/>
        </w:rPr>
        <w:t>, 2020-21</w:t>
      </w:r>
    </w:p>
    <w:p w14:paraId="1CCFDA6D" w14:textId="77777777" w:rsidR="00EC3BA5" w:rsidRPr="00EC3BA5" w:rsidRDefault="00EC3BA5" w:rsidP="00EC3BA5">
      <w:pPr>
        <w:widowControl w:val="0"/>
        <w:numPr>
          <w:ilvl w:val="1"/>
          <w:numId w:val="6"/>
        </w:numPr>
        <w:tabs>
          <w:tab w:val="left" w:pos="-360"/>
          <w:tab w:val="left" w:pos="0"/>
          <w:tab w:val="left" w:pos="450"/>
          <w:tab w:val="left" w:pos="1890"/>
          <w:tab w:val="left" w:pos="2340"/>
          <w:tab w:val="left" w:pos="4320"/>
        </w:tabs>
        <w:rPr>
          <w:bCs/>
        </w:rPr>
      </w:pPr>
      <w:r w:rsidRPr="00EC3BA5">
        <w:rPr>
          <w:bCs/>
        </w:rPr>
        <w:t>Member, Governing Body of the Council of Scientific and Innovative Research, India, and CSIR Society</w:t>
      </w:r>
      <w:r>
        <w:rPr>
          <w:bCs/>
        </w:rPr>
        <w:t>, 2020-22</w:t>
      </w:r>
    </w:p>
    <w:p w14:paraId="6CFB5B71" w14:textId="77777777" w:rsidR="00EC3BA5" w:rsidRDefault="00EC3BA5" w:rsidP="00EC3BA5">
      <w:pPr>
        <w:widowControl w:val="0"/>
        <w:numPr>
          <w:ilvl w:val="1"/>
          <w:numId w:val="6"/>
        </w:numPr>
        <w:tabs>
          <w:tab w:val="left" w:pos="-360"/>
          <w:tab w:val="left" w:pos="0"/>
          <w:tab w:val="left" w:pos="450"/>
          <w:tab w:val="left" w:pos="1890"/>
          <w:tab w:val="left" w:pos="2340"/>
          <w:tab w:val="left" w:pos="4320"/>
        </w:tabs>
        <w:rPr>
          <w:bCs/>
        </w:rPr>
      </w:pPr>
      <w:r w:rsidRPr="00EC3BA5">
        <w:rPr>
          <w:bCs/>
        </w:rPr>
        <w:t>Member, Global Partnership for Artificial Intelligence (Pandemic preparedness subgroup)</w:t>
      </w:r>
      <w:r>
        <w:rPr>
          <w:bCs/>
        </w:rPr>
        <w:t>, 2020-21</w:t>
      </w:r>
    </w:p>
    <w:p w14:paraId="01EFE1B6" w14:textId="77777777" w:rsidR="00B5742E" w:rsidRPr="00EC3BA5" w:rsidRDefault="00B5742E" w:rsidP="00EC3BA5">
      <w:pPr>
        <w:widowControl w:val="0"/>
        <w:numPr>
          <w:ilvl w:val="1"/>
          <w:numId w:val="6"/>
        </w:numPr>
        <w:tabs>
          <w:tab w:val="left" w:pos="-360"/>
          <w:tab w:val="left" w:pos="0"/>
          <w:tab w:val="left" w:pos="450"/>
          <w:tab w:val="left" w:pos="1890"/>
          <w:tab w:val="left" w:pos="2340"/>
          <w:tab w:val="left" w:pos="4320"/>
        </w:tabs>
        <w:rPr>
          <w:bCs/>
        </w:rPr>
      </w:pPr>
      <w:r w:rsidRPr="00B5742E">
        <w:rPr>
          <w:bCs/>
        </w:rPr>
        <w:t>Vertical head, Molecular and Digital Surveillance (COVID-19) for CSIR and Office of Principal Scientific Advisor, GoI</w:t>
      </w:r>
    </w:p>
    <w:p w14:paraId="6AB2A6B5" w14:textId="77777777" w:rsidR="008E73AA" w:rsidRPr="0000686E" w:rsidRDefault="008E73AA" w:rsidP="00A20259">
      <w:pPr>
        <w:rPr>
          <w:szCs w:val="24"/>
        </w:rPr>
      </w:pPr>
    </w:p>
    <w:p w14:paraId="62B2524F" w14:textId="77777777" w:rsidR="008E73AA" w:rsidRDefault="008E73AA" w:rsidP="008E73AA"/>
    <w:p w14:paraId="6E0C8866" w14:textId="77777777" w:rsidR="008E73AA" w:rsidRPr="003E1703" w:rsidRDefault="00C12AFC" w:rsidP="008E73AA">
      <w:pPr>
        <w:ind w:firstLine="360"/>
      </w:pPr>
      <w:r>
        <w:rPr>
          <w:b/>
          <w:szCs w:val="22"/>
        </w:rPr>
        <w:t xml:space="preserve">Other </w:t>
      </w:r>
      <w:r w:rsidR="008E73AA" w:rsidRPr="0000686E">
        <w:rPr>
          <w:b/>
          <w:szCs w:val="22"/>
        </w:rPr>
        <w:t xml:space="preserve">Academic </w:t>
      </w:r>
      <w:r w:rsidR="00757299">
        <w:rPr>
          <w:b/>
          <w:szCs w:val="22"/>
        </w:rPr>
        <w:t xml:space="preserve">and </w:t>
      </w:r>
      <w:r w:rsidR="008E73AA" w:rsidRPr="0000686E">
        <w:rPr>
          <w:b/>
          <w:szCs w:val="22"/>
        </w:rPr>
        <w:t xml:space="preserve">Administrative </w:t>
      </w:r>
      <w:r>
        <w:rPr>
          <w:b/>
          <w:szCs w:val="22"/>
        </w:rPr>
        <w:t xml:space="preserve">Positions </w:t>
      </w:r>
    </w:p>
    <w:p w14:paraId="71D999E0" w14:textId="77777777" w:rsidR="008E73AA" w:rsidRPr="0000686E" w:rsidRDefault="008E73AA" w:rsidP="008E73AA">
      <w:pPr>
        <w:ind w:firstLine="360"/>
        <w:rPr>
          <w:b/>
          <w:szCs w:val="22"/>
        </w:rPr>
      </w:pPr>
      <w:r w:rsidRPr="0000686E">
        <w:rPr>
          <w:b/>
          <w:szCs w:val="22"/>
        </w:rPr>
        <w:t xml:space="preserve"> </w:t>
      </w:r>
    </w:p>
    <w:p w14:paraId="43F12B13" w14:textId="77777777" w:rsidR="00F76590" w:rsidRDefault="008E73AA" w:rsidP="008E73AA">
      <w:pPr>
        <w:ind w:firstLine="360"/>
        <w:rPr>
          <w:b/>
          <w:szCs w:val="22"/>
        </w:rPr>
      </w:pPr>
      <w:r w:rsidRPr="0000686E">
        <w:rPr>
          <w:b/>
          <w:szCs w:val="22"/>
        </w:rPr>
        <w:t xml:space="preserve"> </w:t>
      </w:r>
      <w:r w:rsidR="00757299">
        <w:rPr>
          <w:b/>
          <w:szCs w:val="22"/>
        </w:rPr>
        <w:t xml:space="preserve">Intra </w:t>
      </w:r>
      <w:r w:rsidRPr="0000686E">
        <w:rPr>
          <w:b/>
          <w:szCs w:val="22"/>
        </w:rPr>
        <w:t>Institutional</w:t>
      </w:r>
    </w:p>
    <w:p w14:paraId="160E45C1" w14:textId="77777777" w:rsidR="008E73AA" w:rsidRPr="0000686E" w:rsidRDefault="00F76590" w:rsidP="008E73AA">
      <w:pPr>
        <w:ind w:firstLine="360"/>
        <w:rPr>
          <w:b/>
          <w:szCs w:val="22"/>
        </w:rPr>
      </w:pPr>
      <w:r>
        <w:rPr>
          <w:b/>
          <w:szCs w:val="22"/>
        </w:rPr>
        <w:tab/>
      </w:r>
      <w:r>
        <w:rPr>
          <w:szCs w:val="22"/>
        </w:rPr>
        <w:t xml:space="preserve">Prior to becoming Director </w:t>
      </w:r>
    </w:p>
    <w:p w14:paraId="3C96CC63" w14:textId="77777777" w:rsidR="00FA728A" w:rsidRDefault="00FA728A" w:rsidP="008E73AA">
      <w:pPr>
        <w:numPr>
          <w:ilvl w:val="0"/>
          <w:numId w:val="7"/>
        </w:numPr>
        <w:rPr>
          <w:szCs w:val="22"/>
        </w:rPr>
      </w:pPr>
      <w:r>
        <w:rPr>
          <w:szCs w:val="22"/>
        </w:rPr>
        <w:t>Member, Management Council, 2017</w:t>
      </w:r>
    </w:p>
    <w:p w14:paraId="002BD28D" w14:textId="77777777" w:rsidR="008E73AA" w:rsidRDefault="008E73AA" w:rsidP="008E73AA">
      <w:pPr>
        <w:numPr>
          <w:ilvl w:val="0"/>
          <w:numId w:val="7"/>
        </w:numPr>
        <w:rPr>
          <w:szCs w:val="22"/>
        </w:rPr>
      </w:pPr>
      <w:r w:rsidRPr="0000686E">
        <w:rPr>
          <w:szCs w:val="22"/>
        </w:rPr>
        <w:t xml:space="preserve">Member, </w:t>
      </w:r>
      <w:r>
        <w:rPr>
          <w:szCs w:val="22"/>
        </w:rPr>
        <w:t>Academic Committee</w:t>
      </w:r>
      <w:r w:rsidRPr="0000686E">
        <w:rPr>
          <w:szCs w:val="22"/>
        </w:rPr>
        <w:t xml:space="preserve">, Institute of Genomics &amp; Integrative Biology, 2008 – </w:t>
      </w:r>
      <w:r>
        <w:rPr>
          <w:szCs w:val="22"/>
        </w:rPr>
        <w:t>present</w:t>
      </w:r>
    </w:p>
    <w:p w14:paraId="2C3923DF" w14:textId="77777777" w:rsidR="008E73AA" w:rsidRDefault="008E73AA" w:rsidP="008E73AA">
      <w:pPr>
        <w:numPr>
          <w:ilvl w:val="0"/>
          <w:numId w:val="7"/>
        </w:numPr>
        <w:rPr>
          <w:szCs w:val="22"/>
        </w:rPr>
      </w:pPr>
      <w:r>
        <w:rPr>
          <w:szCs w:val="22"/>
        </w:rPr>
        <w:t>Member, Business Development Group</w:t>
      </w:r>
      <w:r w:rsidR="001637E8">
        <w:rPr>
          <w:szCs w:val="22"/>
        </w:rPr>
        <w:t xml:space="preserve">, 2015 </w:t>
      </w:r>
      <w:r w:rsidR="00FA728A">
        <w:rPr>
          <w:szCs w:val="22"/>
        </w:rPr>
        <w:t>–</w:t>
      </w:r>
      <w:r w:rsidR="001637E8">
        <w:rPr>
          <w:szCs w:val="22"/>
        </w:rPr>
        <w:t xml:space="preserve"> </w:t>
      </w:r>
      <w:r w:rsidR="00F76590">
        <w:rPr>
          <w:szCs w:val="22"/>
        </w:rPr>
        <w:t>2017</w:t>
      </w:r>
    </w:p>
    <w:p w14:paraId="2721E1C7" w14:textId="77777777" w:rsidR="00FA728A" w:rsidRDefault="00FA728A" w:rsidP="00FA728A">
      <w:pPr>
        <w:numPr>
          <w:ilvl w:val="0"/>
          <w:numId w:val="7"/>
        </w:numPr>
        <w:rPr>
          <w:szCs w:val="22"/>
        </w:rPr>
      </w:pPr>
      <w:r w:rsidRPr="0000686E">
        <w:rPr>
          <w:szCs w:val="22"/>
        </w:rPr>
        <w:t xml:space="preserve">Member, </w:t>
      </w:r>
      <w:r>
        <w:rPr>
          <w:szCs w:val="22"/>
        </w:rPr>
        <w:t xml:space="preserve">Human Research </w:t>
      </w:r>
      <w:r w:rsidRPr="0000686E">
        <w:rPr>
          <w:szCs w:val="22"/>
        </w:rPr>
        <w:t xml:space="preserve">Ethics Committee, Institute of Genomics &amp; Integrative Biology, 2007 – </w:t>
      </w:r>
      <w:r w:rsidR="00F76590">
        <w:rPr>
          <w:szCs w:val="22"/>
        </w:rPr>
        <w:t>2017</w:t>
      </w:r>
    </w:p>
    <w:p w14:paraId="59DF6742" w14:textId="77777777" w:rsidR="00FA728A" w:rsidRDefault="00FA728A" w:rsidP="00FA728A">
      <w:pPr>
        <w:numPr>
          <w:ilvl w:val="0"/>
          <w:numId w:val="7"/>
        </w:numPr>
        <w:rPr>
          <w:szCs w:val="22"/>
        </w:rPr>
      </w:pPr>
      <w:r>
        <w:rPr>
          <w:szCs w:val="22"/>
        </w:rPr>
        <w:t>Member, Stem Cell Research Committee, 2017</w:t>
      </w:r>
    </w:p>
    <w:p w14:paraId="6A893241" w14:textId="77777777" w:rsidR="00FA728A" w:rsidRPr="00FA728A" w:rsidRDefault="00FA728A" w:rsidP="00FA728A">
      <w:pPr>
        <w:numPr>
          <w:ilvl w:val="0"/>
          <w:numId w:val="7"/>
        </w:numPr>
        <w:rPr>
          <w:szCs w:val="22"/>
        </w:rPr>
      </w:pPr>
      <w:r>
        <w:rPr>
          <w:szCs w:val="22"/>
        </w:rPr>
        <w:t>Chairman, Biosafety Committee, 2012 – 2017</w:t>
      </w:r>
    </w:p>
    <w:p w14:paraId="2C59DB4E" w14:textId="77777777" w:rsidR="00FA728A" w:rsidRDefault="00FA728A" w:rsidP="00FA728A">
      <w:pPr>
        <w:numPr>
          <w:ilvl w:val="0"/>
          <w:numId w:val="7"/>
        </w:numPr>
        <w:rPr>
          <w:szCs w:val="22"/>
        </w:rPr>
      </w:pPr>
      <w:r w:rsidRPr="0000686E">
        <w:rPr>
          <w:szCs w:val="22"/>
        </w:rPr>
        <w:t xml:space="preserve">Member, </w:t>
      </w:r>
      <w:r>
        <w:rPr>
          <w:szCs w:val="22"/>
        </w:rPr>
        <w:t xml:space="preserve">Animal Research </w:t>
      </w:r>
      <w:r w:rsidRPr="0000686E">
        <w:rPr>
          <w:szCs w:val="22"/>
        </w:rPr>
        <w:t xml:space="preserve">Ethics Committee, Institute of Genomics &amp; Integrative Biology, 2007 – </w:t>
      </w:r>
      <w:r>
        <w:rPr>
          <w:szCs w:val="22"/>
        </w:rPr>
        <w:t>2017</w:t>
      </w:r>
    </w:p>
    <w:p w14:paraId="0E3F0433" w14:textId="77777777" w:rsidR="00FA728A" w:rsidRPr="00FA728A" w:rsidRDefault="00FA728A" w:rsidP="00FA728A">
      <w:pPr>
        <w:numPr>
          <w:ilvl w:val="0"/>
          <w:numId w:val="7"/>
        </w:numPr>
        <w:rPr>
          <w:szCs w:val="22"/>
        </w:rPr>
      </w:pPr>
      <w:r w:rsidRPr="0000686E">
        <w:rPr>
          <w:szCs w:val="22"/>
        </w:rPr>
        <w:t xml:space="preserve">Member, Apex Research &amp; </w:t>
      </w:r>
      <w:r>
        <w:rPr>
          <w:szCs w:val="22"/>
        </w:rPr>
        <w:t>D</w:t>
      </w:r>
      <w:r w:rsidRPr="0000686E">
        <w:rPr>
          <w:szCs w:val="22"/>
        </w:rPr>
        <w:t>evelopment Committee, Institute of Genomics &amp; Integrative Biology, 2009-</w:t>
      </w:r>
      <w:r>
        <w:rPr>
          <w:szCs w:val="22"/>
        </w:rPr>
        <w:t>2017</w:t>
      </w:r>
    </w:p>
    <w:p w14:paraId="2290C93C" w14:textId="77777777" w:rsidR="008E73AA" w:rsidRPr="0000686E" w:rsidRDefault="008E73AA" w:rsidP="008E73AA">
      <w:pPr>
        <w:numPr>
          <w:ilvl w:val="0"/>
          <w:numId w:val="7"/>
        </w:numPr>
        <w:rPr>
          <w:szCs w:val="22"/>
        </w:rPr>
      </w:pPr>
      <w:r w:rsidRPr="0000686E">
        <w:rPr>
          <w:szCs w:val="22"/>
        </w:rPr>
        <w:t>Member, Technical Committee, 2007 - 2008</w:t>
      </w:r>
    </w:p>
    <w:p w14:paraId="2784B8D2" w14:textId="77777777" w:rsidR="008E73AA" w:rsidRPr="0000686E" w:rsidRDefault="008E73AA" w:rsidP="008E73AA">
      <w:pPr>
        <w:ind w:left="720"/>
      </w:pPr>
    </w:p>
    <w:p w14:paraId="29B328B5" w14:textId="77777777" w:rsidR="008E73AA" w:rsidRPr="0000686E" w:rsidRDefault="008E73AA">
      <w:pPr>
        <w:widowControl w:val="0"/>
        <w:tabs>
          <w:tab w:val="left" w:pos="-360"/>
          <w:tab w:val="left" w:pos="0"/>
          <w:tab w:val="left" w:pos="450"/>
          <w:tab w:val="left" w:pos="1890"/>
          <w:tab w:val="left" w:pos="2340"/>
          <w:tab w:val="left" w:pos="4320"/>
        </w:tabs>
      </w:pPr>
      <w:r w:rsidRPr="0000686E">
        <w:t xml:space="preserve">          </w:t>
      </w:r>
      <w:r w:rsidR="00757299">
        <w:rPr>
          <w:b/>
        </w:rPr>
        <w:t>Extra Institutional</w:t>
      </w:r>
    </w:p>
    <w:p w14:paraId="592D681E" w14:textId="77777777" w:rsidR="008E73AA" w:rsidRPr="0000686E" w:rsidRDefault="008E73AA">
      <w:pPr>
        <w:pStyle w:val="BodyTextIndent2"/>
        <w:ind w:left="720"/>
      </w:pPr>
    </w:p>
    <w:p w14:paraId="3E0021DD" w14:textId="77777777" w:rsidR="00CD073E" w:rsidRDefault="00CD073E" w:rsidP="008E73AA">
      <w:pPr>
        <w:widowControl w:val="0"/>
        <w:numPr>
          <w:ilvl w:val="0"/>
          <w:numId w:val="8"/>
        </w:numPr>
        <w:tabs>
          <w:tab w:val="left" w:pos="-360"/>
          <w:tab w:val="left" w:pos="0"/>
          <w:tab w:val="left" w:pos="450"/>
          <w:tab w:val="left" w:pos="1890"/>
          <w:tab w:val="left" w:pos="2340"/>
          <w:tab w:val="left" w:pos="4320"/>
        </w:tabs>
      </w:pPr>
      <w:r>
        <w:t>Advisory</w:t>
      </w:r>
    </w:p>
    <w:p w14:paraId="261FE265" w14:textId="77777777" w:rsidR="00EC3BA5" w:rsidRDefault="00EC3BA5" w:rsidP="00420C3D">
      <w:pPr>
        <w:widowControl w:val="0"/>
        <w:numPr>
          <w:ilvl w:val="1"/>
          <w:numId w:val="8"/>
        </w:numPr>
        <w:tabs>
          <w:tab w:val="left" w:pos="-360"/>
          <w:tab w:val="left" w:pos="0"/>
          <w:tab w:val="left" w:pos="450"/>
          <w:tab w:val="left" w:pos="1890"/>
          <w:tab w:val="left" w:pos="2340"/>
          <w:tab w:val="left" w:pos="4320"/>
        </w:tabs>
      </w:pPr>
      <w:r>
        <w:t xml:space="preserve">Chair, </w:t>
      </w:r>
      <w:r w:rsidRPr="00EC3BA5">
        <w:t>National Apex Committee for Stem Cell Research and Therapy</w:t>
      </w:r>
    </w:p>
    <w:p w14:paraId="303CFEA1" w14:textId="77777777" w:rsidR="00273CF7" w:rsidRDefault="00273CF7" w:rsidP="00273CF7">
      <w:pPr>
        <w:widowControl w:val="0"/>
        <w:numPr>
          <w:ilvl w:val="1"/>
          <w:numId w:val="8"/>
        </w:numPr>
        <w:tabs>
          <w:tab w:val="left" w:pos="-360"/>
          <w:tab w:val="left" w:pos="0"/>
          <w:tab w:val="left" w:pos="450"/>
          <w:tab w:val="left" w:pos="1890"/>
          <w:tab w:val="left" w:pos="2340"/>
          <w:tab w:val="left" w:pos="4320"/>
        </w:tabs>
      </w:pPr>
      <w:r>
        <w:lastRenderedPageBreak/>
        <w:t>Co-lead, National Bioscience Mission for Human Health, India, 2019-2025</w:t>
      </w:r>
    </w:p>
    <w:p w14:paraId="2F013A56" w14:textId="77777777" w:rsidR="00273CF7" w:rsidRDefault="00273CF7" w:rsidP="00273CF7">
      <w:pPr>
        <w:widowControl w:val="0"/>
        <w:numPr>
          <w:ilvl w:val="1"/>
          <w:numId w:val="8"/>
        </w:numPr>
        <w:tabs>
          <w:tab w:val="left" w:pos="-360"/>
          <w:tab w:val="left" w:pos="0"/>
          <w:tab w:val="left" w:pos="450"/>
          <w:tab w:val="left" w:pos="1890"/>
          <w:tab w:val="left" w:pos="2340"/>
          <w:tab w:val="left" w:pos="4320"/>
        </w:tabs>
      </w:pPr>
      <w:r>
        <w:t xml:space="preserve">Member, </w:t>
      </w:r>
      <w:r w:rsidRPr="00B5742E">
        <w:t>Gene Therapy Advisory and Evaluation Committee</w:t>
      </w:r>
      <w:r>
        <w:t>, Government of India, 2019</w:t>
      </w:r>
    </w:p>
    <w:p w14:paraId="5D27B288" w14:textId="77777777" w:rsidR="00273CF7" w:rsidRDefault="00273CF7" w:rsidP="00273CF7">
      <w:pPr>
        <w:widowControl w:val="0"/>
        <w:numPr>
          <w:ilvl w:val="1"/>
          <w:numId w:val="8"/>
        </w:numPr>
        <w:tabs>
          <w:tab w:val="left" w:pos="-360"/>
          <w:tab w:val="left" w:pos="0"/>
          <w:tab w:val="left" w:pos="450"/>
          <w:tab w:val="left" w:pos="1890"/>
          <w:tab w:val="left" w:pos="2340"/>
          <w:tab w:val="left" w:pos="4320"/>
        </w:tabs>
      </w:pPr>
      <w:r>
        <w:t>Member, Committee for R</w:t>
      </w:r>
      <w:r w:rsidRPr="00A20259">
        <w:t>eforms in the Data Management System in Health Sector</w:t>
      </w:r>
      <w:r>
        <w:t>, Government of India</w:t>
      </w:r>
    </w:p>
    <w:p w14:paraId="56F8FB93" w14:textId="77777777" w:rsidR="00273CF7" w:rsidRPr="00EC3BA5" w:rsidRDefault="00273CF7" w:rsidP="00273CF7">
      <w:pPr>
        <w:widowControl w:val="0"/>
        <w:numPr>
          <w:ilvl w:val="1"/>
          <w:numId w:val="8"/>
        </w:numPr>
        <w:tabs>
          <w:tab w:val="left" w:pos="-360"/>
          <w:tab w:val="left" w:pos="0"/>
          <w:tab w:val="left" w:pos="450"/>
          <w:tab w:val="left" w:pos="1890"/>
          <w:tab w:val="left" w:pos="2340"/>
          <w:tab w:val="left" w:pos="4320"/>
        </w:tabs>
        <w:rPr>
          <w:bCs/>
        </w:rPr>
      </w:pPr>
      <w:r w:rsidRPr="00EC3BA5">
        <w:rPr>
          <w:bCs/>
        </w:rPr>
        <w:t>Member, World Health Organization, Digital Health Technical Advisory Group</w:t>
      </w:r>
      <w:r>
        <w:rPr>
          <w:bCs/>
        </w:rPr>
        <w:t>, 2020-2022</w:t>
      </w:r>
    </w:p>
    <w:p w14:paraId="28D80D05" w14:textId="77777777" w:rsidR="00C36FD5" w:rsidRDefault="00420C3D" w:rsidP="00420C3D">
      <w:pPr>
        <w:widowControl w:val="0"/>
        <w:numPr>
          <w:ilvl w:val="1"/>
          <w:numId w:val="8"/>
        </w:numPr>
        <w:tabs>
          <w:tab w:val="left" w:pos="-360"/>
          <w:tab w:val="left" w:pos="0"/>
          <w:tab w:val="left" w:pos="450"/>
          <w:tab w:val="left" w:pos="1890"/>
          <w:tab w:val="left" w:pos="2340"/>
          <w:tab w:val="left" w:pos="4320"/>
        </w:tabs>
      </w:pPr>
      <w:r>
        <w:t xml:space="preserve">Member, Apex R&amp;D Board, Department of </w:t>
      </w:r>
      <w:r w:rsidR="00C36FD5">
        <w:t>Biotechnology, 2018-</w:t>
      </w:r>
    </w:p>
    <w:p w14:paraId="037851C3" w14:textId="77777777" w:rsidR="00763462" w:rsidRDefault="00763462" w:rsidP="00EC3BA5">
      <w:pPr>
        <w:widowControl w:val="0"/>
        <w:numPr>
          <w:ilvl w:val="1"/>
          <w:numId w:val="8"/>
        </w:numPr>
        <w:tabs>
          <w:tab w:val="left" w:pos="-360"/>
          <w:tab w:val="left" w:pos="0"/>
          <w:tab w:val="left" w:pos="450"/>
          <w:tab w:val="left" w:pos="1890"/>
          <w:tab w:val="left" w:pos="2340"/>
          <w:tab w:val="left" w:pos="4320"/>
        </w:tabs>
      </w:pPr>
      <w:r>
        <w:t>Member, Scientific Advisory Council, Institute of Life Sciences, Bhubaneshwar, 2019</w:t>
      </w:r>
    </w:p>
    <w:p w14:paraId="39E54A41" w14:textId="77777777" w:rsidR="00763462" w:rsidRDefault="00763462" w:rsidP="00763462">
      <w:pPr>
        <w:widowControl w:val="0"/>
        <w:numPr>
          <w:ilvl w:val="1"/>
          <w:numId w:val="8"/>
        </w:numPr>
        <w:tabs>
          <w:tab w:val="left" w:pos="-360"/>
          <w:tab w:val="left" w:pos="0"/>
          <w:tab w:val="left" w:pos="450"/>
          <w:tab w:val="left" w:pos="1890"/>
          <w:tab w:val="left" w:pos="2340"/>
          <w:tab w:val="left" w:pos="4320"/>
        </w:tabs>
      </w:pPr>
      <w:r>
        <w:t>Member, Scientific Advisory Council, Institute of Liver &amp; Biliary Sciences, New Delhi, 2019</w:t>
      </w:r>
    </w:p>
    <w:p w14:paraId="2C5E8418" w14:textId="77777777" w:rsidR="00763462" w:rsidRDefault="00763462" w:rsidP="00763462">
      <w:pPr>
        <w:widowControl w:val="0"/>
        <w:numPr>
          <w:ilvl w:val="1"/>
          <w:numId w:val="8"/>
        </w:numPr>
        <w:tabs>
          <w:tab w:val="left" w:pos="-360"/>
          <w:tab w:val="left" w:pos="0"/>
          <w:tab w:val="left" w:pos="450"/>
          <w:tab w:val="left" w:pos="1890"/>
          <w:tab w:val="left" w:pos="2340"/>
          <w:tab w:val="left" w:pos="4320"/>
        </w:tabs>
      </w:pPr>
      <w:r>
        <w:t>Member, Research Council, CSIR Centre for Cellular and Molecular Biology, Hyderabad, 2017</w:t>
      </w:r>
    </w:p>
    <w:p w14:paraId="40FE5673" w14:textId="77777777" w:rsidR="00763462" w:rsidRDefault="00763462" w:rsidP="00763462">
      <w:pPr>
        <w:widowControl w:val="0"/>
        <w:numPr>
          <w:ilvl w:val="1"/>
          <w:numId w:val="8"/>
        </w:numPr>
        <w:tabs>
          <w:tab w:val="left" w:pos="-360"/>
          <w:tab w:val="left" w:pos="0"/>
          <w:tab w:val="left" w:pos="450"/>
          <w:tab w:val="left" w:pos="1890"/>
          <w:tab w:val="left" w:pos="2340"/>
          <w:tab w:val="left" w:pos="4320"/>
        </w:tabs>
      </w:pPr>
      <w:r>
        <w:t>Member, Scientific Advisory Board, Centre for Brain Research, Indian Institute of Science, Bengaluru, 2017</w:t>
      </w:r>
    </w:p>
    <w:p w14:paraId="7847496C" w14:textId="77777777" w:rsidR="00AB3A91" w:rsidRDefault="00AB3A91" w:rsidP="00CD073E">
      <w:pPr>
        <w:widowControl w:val="0"/>
        <w:numPr>
          <w:ilvl w:val="1"/>
          <w:numId w:val="8"/>
        </w:numPr>
        <w:tabs>
          <w:tab w:val="left" w:pos="-360"/>
          <w:tab w:val="left" w:pos="0"/>
          <w:tab w:val="left" w:pos="450"/>
          <w:tab w:val="left" w:pos="1890"/>
          <w:tab w:val="left" w:pos="2340"/>
          <w:tab w:val="left" w:pos="4320"/>
        </w:tabs>
      </w:pPr>
      <w:r>
        <w:t>Member, Artificial Intelligence Task Force, Commerce Ministry, Govt of India, 2017</w:t>
      </w:r>
    </w:p>
    <w:p w14:paraId="61D8B7A8"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Chairperson, Research Advisory Council, Max Healthcare, 2013-</w:t>
      </w:r>
      <w:r w:rsidR="0084250A">
        <w:t>2017</w:t>
      </w:r>
    </w:p>
    <w:p w14:paraId="520A98F3"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Member, Executive Council, Maharaj Agrasen Medical College, Agroha, India, 2011-</w:t>
      </w:r>
      <w:r w:rsidR="00763462">
        <w:t>2016</w:t>
      </w:r>
    </w:p>
    <w:p w14:paraId="7B9A71D9"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Member, Academic Advisory Council, Public Health Foundation of India, 2012 – present</w:t>
      </w:r>
    </w:p>
    <w:p w14:paraId="6F0E8E49"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 xml:space="preserve">Member, Scientific Advisory Committee, Centre for DNA Fingerprinting and Diagnostics, 2015 </w:t>
      </w:r>
      <w:r w:rsidR="001637E8">
        <w:t>–</w:t>
      </w:r>
      <w:r>
        <w:t xml:space="preserve"> present</w:t>
      </w:r>
    </w:p>
    <w:p w14:paraId="1C757B7C" w14:textId="77777777" w:rsidR="00F76590" w:rsidRDefault="001637E8" w:rsidP="00CD073E">
      <w:pPr>
        <w:widowControl w:val="0"/>
        <w:numPr>
          <w:ilvl w:val="1"/>
          <w:numId w:val="8"/>
        </w:numPr>
        <w:tabs>
          <w:tab w:val="left" w:pos="-360"/>
          <w:tab w:val="left" w:pos="0"/>
          <w:tab w:val="left" w:pos="450"/>
          <w:tab w:val="left" w:pos="1890"/>
          <w:tab w:val="left" w:pos="2340"/>
          <w:tab w:val="left" w:pos="4320"/>
        </w:tabs>
      </w:pPr>
      <w:r>
        <w:t xml:space="preserve">Member, Indian Scientific Advisory Committee, Lady Tata Memorial Trust, 2015 </w:t>
      </w:r>
    </w:p>
    <w:p w14:paraId="620F0C5A" w14:textId="77777777" w:rsidR="00F76590" w:rsidRDefault="0068778A" w:rsidP="00F76590">
      <w:pPr>
        <w:widowControl w:val="0"/>
        <w:tabs>
          <w:tab w:val="left" w:pos="-360"/>
          <w:tab w:val="left" w:pos="0"/>
          <w:tab w:val="left" w:pos="450"/>
          <w:tab w:val="left" w:pos="1890"/>
          <w:tab w:val="left" w:pos="2340"/>
          <w:tab w:val="left" w:pos="4320"/>
        </w:tabs>
        <w:ind w:left="2160"/>
      </w:pPr>
      <w:r>
        <w:t>–</w:t>
      </w:r>
      <w:r w:rsidR="001637E8">
        <w:t xml:space="preserve"> present</w:t>
      </w:r>
    </w:p>
    <w:p w14:paraId="7659BD65" w14:textId="77777777" w:rsidR="008E73AA" w:rsidRDefault="0084250A" w:rsidP="00CD073E">
      <w:pPr>
        <w:widowControl w:val="0"/>
        <w:numPr>
          <w:ilvl w:val="1"/>
          <w:numId w:val="8"/>
        </w:numPr>
        <w:tabs>
          <w:tab w:val="left" w:pos="-360"/>
          <w:tab w:val="left" w:pos="0"/>
          <w:tab w:val="left" w:pos="450"/>
          <w:tab w:val="left" w:pos="1890"/>
          <w:tab w:val="left" w:pos="2340"/>
          <w:tab w:val="left" w:pos="4320"/>
        </w:tabs>
      </w:pPr>
      <w:r>
        <w:t xml:space="preserve">Member, </w:t>
      </w:r>
      <w:r w:rsidR="008E73AA">
        <w:t xml:space="preserve">Scientific Advisory Group, Pediatric Biology Center, Translational Health Science Technology Institute, 2014 </w:t>
      </w:r>
      <w:r w:rsidR="00384752">
        <w:t>- current</w:t>
      </w:r>
    </w:p>
    <w:p w14:paraId="6BC3D0B0" w14:textId="77777777" w:rsidR="00CD073E" w:rsidRDefault="00CD073E" w:rsidP="00CD073E">
      <w:pPr>
        <w:widowControl w:val="0"/>
        <w:numPr>
          <w:ilvl w:val="1"/>
          <w:numId w:val="8"/>
        </w:numPr>
        <w:tabs>
          <w:tab w:val="left" w:pos="-360"/>
          <w:tab w:val="left" w:pos="0"/>
          <w:tab w:val="left" w:pos="450"/>
          <w:tab w:val="left" w:pos="1890"/>
          <w:tab w:val="left" w:pos="2340"/>
          <w:tab w:val="left" w:pos="4320"/>
        </w:tabs>
      </w:pPr>
      <w:r>
        <w:t>Member, Research Advisory Council, National Institute of Nutrition, National Center for Lab Animal Sciences (NIN-NCLAS) 2011 – 2014</w:t>
      </w:r>
    </w:p>
    <w:p w14:paraId="5229D9A9" w14:textId="77777777" w:rsidR="00CD073E" w:rsidRDefault="00CD073E" w:rsidP="0068778A">
      <w:pPr>
        <w:widowControl w:val="0"/>
        <w:tabs>
          <w:tab w:val="left" w:pos="-360"/>
          <w:tab w:val="left" w:pos="0"/>
          <w:tab w:val="left" w:pos="450"/>
          <w:tab w:val="left" w:pos="1890"/>
          <w:tab w:val="left" w:pos="2340"/>
          <w:tab w:val="left" w:pos="4320"/>
        </w:tabs>
        <w:ind w:left="2160"/>
      </w:pPr>
    </w:p>
    <w:p w14:paraId="2A900DA0" w14:textId="77777777" w:rsidR="00CD073E" w:rsidRDefault="00CD073E" w:rsidP="008E73AA">
      <w:pPr>
        <w:widowControl w:val="0"/>
        <w:numPr>
          <w:ilvl w:val="0"/>
          <w:numId w:val="8"/>
        </w:numPr>
        <w:tabs>
          <w:tab w:val="left" w:pos="-360"/>
          <w:tab w:val="left" w:pos="0"/>
          <w:tab w:val="left" w:pos="450"/>
          <w:tab w:val="left" w:pos="1890"/>
          <w:tab w:val="left" w:pos="2340"/>
          <w:tab w:val="left" w:pos="4320"/>
        </w:tabs>
      </w:pPr>
      <w:r>
        <w:t>Study Sections</w:t>
      </w:r>
    </w:p>
    <w:p w14:paraId="736775CF" w14:textId="77777777" w:rsidR="002673D0" w:rsidRDefault="002673D0" w:rsidP="002673D0">
      <w:pPr>
        <w:widowControl w:val="0"/>
        <w:numPr>
          <w:ilvl w:val="1"/>
          <w:numId w:val="8"/>
        </w:numPr>
        <w:tabs>
          <w:tab w:val="left" w:pos="-360"/>
          <w:tab w:val="left" w:pos="0"/>
          <w:tab w:val="left" w:pos="450"/>
          <w:tab w:val="left" w:pos="1890"/>
          <w:tab w:val="left" w:pos="2340"/>
          <w:tab w:val="left" w:pos="4320"/>
        </w:tabs>
      </w:pPr>
      <w:r>
        <w:t>Member, Exponential Technologies Task Force, Science and Education Research Board, India</w:t>
      </w:r>
    </w:p>
    <w:p w14:paraId="631F795D" w14:textId="77777777" w:rsidR="00C36FD5" w:rsidRDefault="00C36FD5" w:rsidP="00C36FD5">
      <w:pPr>
        <w:widowControl w:val="0"/>
        <w:numPr>
          <w:ilvl w:val="1"/>
          <w:numId w:val="8"/>
        </w:numPr>
        <w:tabs>
          <w:tab w:val="left" w:pos="-360"/>
          <w:tab w:val="left" w:pos="0"/>
          <w:tab w:val="left" w:pos="450"/>
          <w:tab w:val="left" w:pos="1890"/>
          <w:tab w:val="left" w:pos="2340"/>
          <w:tab w:val="left" w:pos="4320"/>
        </w:tabs>
      </w:pPr>
      <w:r>
        <w:t>Member, S&amp;T Advisory Group, Medical Biotechnology</w:t>
      </w:r>
      <w:r w:rsidR="00282D36">
        <w:t xml:space="preserve"> Section</w:t>
      </w:r>
      <w:r>
        <w:t>, 2018</w:t>
      </w:r>
    </w:p>
    <w:p w14:paraId="497FC5AB" w14:textId="77777777" w:rsidR="002673D0" w:rsidRDefault="002673D0" w:rsidP="002673D0">
      <w:pPr>
        <w:widowControl w:val="0"/>
        <w:numPr>
          <w:ilvl w:val="1"/>
          <w:numId w:val="8"/>
        </w:numPr>
        <w:tabs>
          <w:tab w:val="left" w:pos="-360"/>
          <w:tab w:val="left" w:pos="0"/>
          <w:tab w:val="left" w:pos="450"/>
          <w:tab w:val="left" w:pos="1890"/>
          <w:tab w:val="left" w:pos="2340"/>
          <w:tab w:val="left" w:pos="4320"/>
        </w:tabs>
      </w:pPr>
      <w:r>
        <w:t>Member, Health AI Challenge committee, NITI Ayog, 2018-</w:t>
      </w:r>
    </w:p>
    <w:p w14:paraId="45CF05A4" w14:textId="77777777" w:rsidR="00C36FD5" w:rsidRDefault="002673D0" w:rsidP="00C36FD5">
      <w:pPr>
        <w:widowControl w:val="0"/>
        <w:numPr>
          <w:ilvl w:val="1"/>
          <w:numId w:val="8"/>
        </w:numPr>
        <w:tabs>
          <w:tab w:val="left" w:pos="-360"/>
          <w:tab w:val="left" w:pos="0"/>
          <w:tab w:val="left" w:pos="450"/>
          <w:tab w:val="left" w:pos="1890"/>
          <w:tab w:val="left" w:pos="2340"/>
          <w:tab w:val="left" w:pos="4320"/>
        </w:tabs>
      </w:pPr>
      <w:r>
        <w:t>Co-</w:t>
      </w:r>
      <w:r w:rsidR="00C36FD5">
        <w:t>Chair, Department of Biotechnology T</w:t>
      </w:r>
      <w:r w:rsidR="00282D36">
        <w:t>echnical Committee</w:t>
      </w:r>
      <w:r w:rsidR="00C36FD5">
        <w:t xml:space="preserve">, Genomics &amp; Genetics 2019 </w:t>
      </w:r>
    </w:p>
    <w:p w14:paraId="32183A39" w14:textId="77777777" w:rsidR="008E73AA" w:rsidRDefault="0084250A" w:rsidP="00CD073E">
      <w:pPr>
        <w:widowControl w:val="0"/>
        <w:numPr>
          <w:ilvl w:val="1"/>
          <w:numId w:val="8"/>
        </w:numPr>
        <w:tabs>
          <w:tab w:val="left" w:pos="-360"/>
          <w:tab w:val="left" w:pos="0"/>
          <w:tab w:val="left" w:pos="450"/>
          <w:tab w:val="left" w:pos="1890"/>
          <w:tab w:val="left" w:pos="2340"/>
          <w:tab w:val="left" w:pos="4320"/>
        </w:tabs>
      </w:pPr>
      <w:r>
        <w:t>Chair</w:t>
      </w:r>
      <w:r w:rsidR="008E73AA">
        <w:t>, Department of Biotechnology Taskfo</w:t>
      </w:r>
      <w:r>
        <w:t>rce, Human Health &amp; Disease 2018 (member, 2013-2017)</w:t>
      </w:r>
    </w:p>
    <w:p w14:paraId="667E67C8"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Member, High Level Expert Committee, Technology Development Board, 2013</w:t>
      </w:r>
      <w:r w:rsidR="00767FC9">
        <w:t>-14</w:t>
      </w:r>
      <w:r>
        <w:t xml:space="preserve"> </w:t>
      </w:r>
    </w:p>
    <w:p w14:paraId="1A606403"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 xml:space="preserve">Member, High Level Expert Committee, NE Region Twinning Program, Department of Biotechnology, 2012 </w:t>
      </w:r>
      <w:r w:rsidR="00767FC9">
        <w:t>–</w:t>
      </w:r>
      <w:r>
        <w:t xml:space="preserve"> </w:t>
      </w:r>
      <w:r w:rsidR="0084250A">
        <w:t>2017</w:t>
      </w:r>
    </w:p>
    <w:p w14:paraId="7EE98055" w14:textId="77777777" w:rsidR="00767FC9" w:rsidRDefault="00767FC9" w:rsidP="00CD073E">
      <w:pPr>
        <w:widowControl w:val="0"/>
        <w:numPr>
          <w:ilvl w:val="1"/>
          <w:numId w:val="8"/>
        </w:numPr>
        <w:tabs>
          <w:tab w:val="left" w:pos="-360"/>
          <w:tab w:val="left" w:pos="0"/>
          <w:tab w:val="left" w:pos="450"/>
          <w:tab w:val="left" w:pos="1890"/>
          <w:tab w:val="left" w:pos="2340"/>
          <w:tab w:val="left" w:pos="4320"/>
        </w:tabs>
      </w:pPr>
      <w:r>
        <w:t>Member, Program Committee, GLUE grant program, Department of Biotechnology, 2017</w:t>
      </w:r>
    </w:p>
    <w:p w14:paraId="5EED3463" w14:textId="77777777" w:rsidR="00767FC9" w:rsidRPr="00767FC9" w:rsidRDefault="00767FC9" w:rsidP="00767FC9">
      <w:pPr>
        <w:widowControl w:val="0"/>
        <w:numPr>
          <w:ilvl w:val="1"/>
          <w:numId w:val="8"/>
        </w:numPr>
        <w:tabs>
          <w:tab w:val="left" w:pos="-360"/>
          <w:tab w:val="left" w:pos="0"/>
          <w:tab w:val="left" w:pos="450"/>
          <w:tab w:val="left" w:pos="1890"/>
          <w:tab w:val="left" w:pos="2340"/>
          <w:tab w:val="left" w:pos="4320"/>
        </w:tabs>
        <w:rPr>
          <w:i/>
        </w:rPr>
      </w:pPr>
      <w:r>
        <w:t xml:space="preserve">Member, Expert Committee, Department of Science and Technology </w:t>
      </w:r>
      <w:r w:rsidRPr="00767FC9">
        <w:t>Interdisciplinary Cyber Physical Systems</w:t>
      </w:r>
      <w:r>
        <w:t xml:space="preserve"> – Big Data and Health, 2017</w:t>
      </w:r>
    </w:p>
    <w:p w14:paraId="4CFFAF61" w14:textId="77777777" w:rsidR="00CD073E" w:rsidRDefault="00CD073E" w:rsidP="008E73AA">
      <w:pPr>
        <w:widowControl w:val="0"/>
        <w:numPr>
          <w:ilvl w:val="0"/>
          <w:numId w:val="8"/>
        </w:numPr>
        <w:tabs>
          <w:tab w:val="left" w:pos="-360"/>
          <w:tab w:val="left" w:pos="0"/>
          <w:tab w:val="left" w:pos="450"/>
          <w:tab w:val="left" w:pos="1890"/>
          <w:tab w:val="left" w:pos="2340"/>
          <w:tab w:val="left" w:pos="4320"/>
        </w:tabs>
      </w:pPr>
      <w:r>
        <w:t>Others</w:t>
      </w:r>
    </w:p>
    <w:p w14:paraId="07F7E7EB" w14:textId="77777777" w:rsidR="008E73AA" w:rsidRDefault="008E73AA" w:rsidP="00CD073E">
      <w:pPr>
        <w:widowControl w:val="0"/>
        <w:numPr>
          <w:ilvl w:val="1"/>
          <w:numId w:val="8"/>
        </w:numPr>
        <w:tabs>
          <w:tab w:val="left" w:pos="-360"/>
          <w:tab w:val="left" w:pos="0"/>
          <w:tab w:val="left" w:pos="450"/>
          <w:tab w:val="left" w:pos="1890"/>
          <w:tab w:val="left" w:pos="2340"/>
          <w:tab w:val="left" w:pos="4320"/>
        </w:tabs>
      </w:pPr>
      <w:r>
        <w:t xml:space="preserve">Member, Biosafety Committee, Daiichi Sankyo Pvt Ltd, 2011 - </w:t>
      </w:r>
      <w:r w:rsidR="00767FC9">
        <w:t>2017</w:t>
      </w:r>
    </w:p>
    <w:p w14:paraId="4C88E761" w14:textId="77777777" w:rsidR="008E73AA" w:rsidRPr="0000686E" w:rsidRDefault="008E73AA">
      <w:pPr>
        <w:widowControl w:val="0"/>
        <w:tabs>
          <w:tab w:val="left" w:pos="-360"/>
          <w:tab w:val="left" w:pos="0"/>
          <w:tab w:val="left" w:pos="450"/>
          <w:tab w:val="left" w:pos="1890"/>
          <w:tab w:val="left" w:pos="2340"/>
          <w:tab w:val="left" w:pos="4320"/>
        </w:tabs>
        <w:ind w:left="720"/>
      </w:pPr>
    </w:p>
    <w:p w14:paraId="3B21593E" w14:textId="77777777" w:rsidR="008E73AA" w:rsidRPr="0000686E" w:rsidRDefault="008E73AA">
      <w:pPr>
        <w:pStyle w:val="BodyTextIndent2"/>
        <w:ind w:left="0"/>
      </w:pPr>
    </w:p>
    <w:p w14:paraId="096973AC" w14:textId="77777777" w:rsidR="008E73AA" w:rsidRPr="0000686E" w:rsidRDefault="008E73AA">
      <w:pPr>
        <w:ind w:firstLine="360"/>
        <w:rPr>
          <w:b/>
          <w:bCs/>
        </w:rPr>
      </w:pPr>
      <w:r w:rsidRPr="0000686E">
        <w:rPr>
          <w:b/>
          <w:bCs/>
        </w:rPr>
        <w:t>Consultancies</w:t>
      </w:r>
    </w:p>
    <w:p w14:paraId="2D87404A" w14:textId="77777777" w:rsidR="00CD073E" w:rsidRPr="0000686E" w:rsidRDefault="008E73AA">
      <w:pPr>
        <w:pStyle w:val="Footer"/>
        <w:tabs>
          <w:tab w:val="clear" w:pos="4320"/>
          <w:tab w:val="clear" w:pos="8640"/>
          <w:tab w:val="left" w:pos="720"/>
        </w:tabs>
        <w:ind w:left="720"/>
      </w:pPr>
      <w:r w:rsidRPr="0000686E">
        <w:t xml:space="preserve">BioMarck Pharmaceuticals, Ltd., Durham, NC, </w:t>
      </w:r>
      <w:r w:rsidR="00CD073E">
        <w:t xml:space="preserve">USA, </w:t>
      </w:r>
      <w:r w:rsidR="00384752">
        <w:t>2006-2007</w:t>
      </w:r>
    </w:p>
    <w:p w14:paraId="38BA1034" w14:textId="77777777" w:rsidR="008E73AA" w:rsidRPr="0000686E" w:rsidRDefault="008E73AA">
      <w:pPr>
        <w:pStyle w:val="Footer"/>
        <w:tabs>
          <w:tab w:val="clear" w:pos="4320"/>
          <w:tab w:val="clear" w:pos="8640"/>
          <w:tab w:val="left" w:pos="720"/>
        </w:tabs>
        <w:ind w:left="720"/>
      </w:pPr>
    </w:p>
    <w:p w14:paraId="550C7301" w14:textId="77777777" w:rsidR="008E73AA" w:rsidRPr="0000686E" w:rsidRDefault="008E73AA">
      <w:pPr>
        <w:ind w:firstLine="360"/>
      </w:pPr>
    </w:p>
    <w:p w14:paraId="59A4DE94" w14:textId="77777777" w:rsidR="008E73AA" w:rsidRPr="0000686E" w:rsidRDefault="008E73AA">
      <w:pPr>
        <w:pStyle w:val="BodyText"/>
        <w:rPr>
          <w:b/>
          <w:color w:val="auto"/>
        </w:rPr>
      </w:pPr>
      <w:r w:rsidRPr="0000686E">
        <w:rPr>
          <w:b/>
          <w:color w:val="auto"/>
        </w:rPr>
        <w:lastRenderedPageBreak/>
        <w:t>HONORS AND AWARDS</w:t>
      </w:r>
    </w:p>
    <w:p w14:paraId="24FBBF37" w14:textId="77777777" w:rsidR="008E73AA" w:rsidRPr="0000686E" w:rsidRDefault="008E73AA">
      <w:pPr>
        <w:pStyle w:val="BodyText"/>
        <w:rPr>
          <w:b/>
          <w:color w:val="auto"/>
        </w:rPr>
      </w:pPr>
    </w:p>
    <w:p w14:paraId="68E36696"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r w:rsidRPr="0000686E">
        <w:rPr>
          <w:u w:val="single"/>
        </w:rPr>
        <w:t>1987</w:t>
      </w:r>
      <w:r w:rsidRPr="0000686E">
        <w:t xml:space="preserve"> Junior Science Talent Scholarship, </w:t>
      </w:r>
      <w:bookmarkStart w:id="2" w:name="OLE_LINK5"/>
      <w:bookmarkStart w:id="3" w:name="OLE_LINK6"/>
      <w:r w:rsidRPr="0000686E">
        <w:t>Government</w:t>
      </w:r>
      <w:bookmarkEnd w:id="2"/>
      <w:bookmarkEnd w:id="3"/>
      <w:r w:rsidRPr="0000686E">
        <w:t xml:space="preserve"> of Delhi</w:t>
      </w:r>
    </w:p>
    <w:p w14:paraId="76E37EE0" w14:textId="77777777" w:rsidR="008E73AA" w:rsidRPr="0000686E" w:rsidRDefault="008E73AA" w:rsidP="005B3B15">
      <w:pPr>
        <w:pStyle w:val="Footer"/>
        <w:widowControl w:val="0"/>
        <w:tabs>
          <w:tab w:val="left" w:pos="-360"/>
          <w:tab w:val="left" w:pos="0"/>
          <w:tab w:val="left" w:pos="1890"/>
          <w:tab w:val="left" w:pos="2430"/>
          <w:tab w:val="left" w:pos="4320"/>
        </w:tabs>
      </w:pPr>
    </w:p>
    <w:p w14:paraId="10875748"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r w:rsidRPr="0000686E">
        <w:rPr>
          <w:u w:val="single"/>
        </w:rPr>
        <w:t>1988</w:t>
      </w:r>
      <w:r w:rsidRPr="0000686E">
        <w:t xml:space="preserve"> National Talent Search scholarship, Government of India</w:t>
      </w:r>
    </w:p>
    <w:p w14:paraId="332C1B08"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p>
    <w:p w14:paraId="3E15CC63"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r w:rsidRPr="0000686E">
        <w:rPr>
          <w:u w:val="single"/>
        </w:rPr>
        <w:t>1989</w:t>
      </w:r>
      <w:r w:rsidRPr="0000686E">
        <w:t xml:space="preserve"> Maths Olympiad award, National Association of Mathematics Teachers</w:t>
      </w:r>
    </w:p>
    <w:p w14:paraId="654EBA92"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p>
    <w:p w14:paraId="18584D41" w14:textId="77777777" w:rsidR="008E73AA" w:rsidRPr="0000686E" w:rsidRDefault="008E73AA" w:rsidP="005B3B15">
      <w:pPr>
        <w:pStyle w:val="Footer"/>
        <w:widowControl w:val="0"/>
        <w:tabs>
          <w:tab w:val="left" w:pos="-360"/>
          <w:tab w:val="left" w:pos="0"/>
          <w:tab w:val="left" w:pos="1890"/>
          <w:tab w:val="left" w:pos="2430"/>
          <w:tab w:val="left" w:pos="4320"/>
        </w:tabs>
        <w:ind w:firstLine="450"/>
      </w:pPr>
      <w:r w:rsidRPr="0000686E">
        <w:rPr>
          <w:u w:val="single"/>
        </w:rPr>
        <w:t>1989</w:t>
      </w:r>
      <w:r w:rsidRPr="0000686E">
        <w:t xml:space="preserve"> First rank in </w:t>
      </w:r>
      <w:r w:rsidR="005B3B15">
        <w:t xml:space="preserve">state and </w:t>
      </w:r>
      <w:r w:rsidRPr="0000686E">
        <w:t xml:space="preserve">national </w:t>
      </w:r>
      <w:r w:rsidR="005B3B15">
        <w:t>pre-medical tests</w:t>
      </w:r>
    </w:p>
    <w:p w14:paraId="0E9884C4" w14:textId="77777777" w:rsidR="008E73AA" w:rsidRPr="0000686E" w:rsidRDefault="008E73AA" w:rsidP="008E73AA">
      <w:pPr>
        <w:pStyle w:val="Footer"/>
        <w:widowControl w:val="0"/>
        <w:tabs>
          <w:tab w:val="left" w:pos="-360"/>
          <w:tab w:val="left" w:pos="0"/>
          <w:tab w:val="left" w:pos="1890"/>
          <w:tab w:val="left" w:pos="2430"/>
          <w:tab w:val="left" w:pos="4320"/>
        </w:tabs>
      </w:pPr>
    </w:p>
    <w:p w14:paraId="0C2A17FE" w14:textId="77777777" w:rsidR="008E73AA" w:rsidRPr="0000686E" w:rsidRDefault="008E73AA" w:rsidP="008E73AA">
      <w:pPr>
        <w:pStyle w:val="Footer"/>
        <w:widowControl w:val="0"/>
        <w:tabs>
          <w:tab w:val="left" w:pos="-360"/>
          <w:tab w:val="left" w:pos="0"/>
          <w:tab w:val="left" w:pos="1890"/>
          <w:tab w:val="left" w:pos="2430"/>
          <w:tab w:val="left" w:pos="4320"/>
        </w:tabs>
        <w:ind w:firstLine="450"/>
      </w:pPr>
      <w:r w:rsidRPr="0000686E">
        <w:rPr>
          <w:u w:val="single"/>
        </w:rPr>
        <w:t>2003</w:t>
      </w:r>
      <w:r w:rsidRPr="0000686E">
        <w:t xml:space="preserve"> Joseph Rodarte Award for Pulmonary Research, Baylor College of Medicine, USA</w:t>
      </w:r>
    </w:p>
    <w:p w14:paraId="45E71502" w14:textId="77777777" w:rsidR="008E73AA" w:rsidRPr="0000686E" w:rsidRDefault="008E73AA" w:rsidP="008E73AA">
      <w:pPr>
        <w:pStyle w:val="Footer"/>
        <w:widowControl w:val="0"/>
        <w:tabs>
          <w:tab w:val="left" w:pos="-360"/>
          <w:tab w:val="left" w:pos="0"/>
          <w:tab w:val="left" w:pos="1890"/>
          <w:tab w:val="left" w:pos="2430"/>
          <w:tab w:val="left" w:pos="4320"/>
        </w:tabs>
      </w:pPr>
    </w:p>
    <w:p w14:paraId="4D1DCE3C" w14:textId="77777777" w:rsidR="008E73AA" w:rsidRDefault="008E73AA" w:rsidP="008E73AA">
      <w:pPr>
        <w:pStyle w:val="Footer"/>
        <w:widowControl w:val="0"/>
        <w:tabs>
          <w:tab w:val="left" w:pos="-360"/>
          <w:tab w:val="left" w:pos="0"/>
          <w:tab w:val="left" w:pos="1890"/>
          <w:tab w:val="left" w:pos="2430"/>
          <w:tab w:val="left" w:pos="4320"/>
        </w:tabs>
        <w:ind w:firstLine="450"/>
      </w:pPr>
      <w:r w:rsidRPr="0000686E">
        <w:rPr>
          <w:u w:val="single"/>
        </w:rPr>
        <w:t>2010</w:t>
      </w:r>
      <w:r w:rsidRPr="0000686E">
        <w:t xml:space="preserve"> Lady Tata Memorial Trust Young Researcher Award</w:t>
      </w:r>
    </w:p>
    <w:p w14:paraId="0B7DABD7" w14:textId="77777777" w:rsidR="008E73AA" w:rsidRDefault="008E73AA" w:rsidP="008E73AA">
      <w:pPr>
        <w:pStyle w:val="Footer"/>
        <w:widowControl w:val="0"/>
        <w:tabs>
          <w:tab w:val="left" w:pos="-360"/>
          <w:tab w:val="left" w:pos="0"/>
          <w:tab w:val="left" w:pos="1890"/>
          <w:tab w:val="left" w:pos="2430"/>
          <w:tab w:val="left" w:pos="4320"/>
        </w:tabs>
        <w:ind w:firstLine="450"/>
      </w:pPr>
    </w:p>
    <w:p w14:paraId="6F361AFD" w14:textId="77777777" w:rsidR="008E73AA" w:rsidRDefault="008E73AA" w:rsidP="008E73AA">
      <w:pPr>
        <w:pStyle w:val="Footer"/>
        <w:widowControl w:val="0"/>
        <w:tabs>
          <w:tab w:val="left" w:pos="-360"/>
          <w:tab w:val="left" w:pos="0"/>
          <w:tab w:val="left" w:pos="1890"/>
          <w:tab w:val="left" w:pos="2430"/>
          <w:tab w:val="left" w:pos="4320"/>
        </w:tabs>
        <w:ind w:firstLine="450"/>
      </w:pPr>
      <w:r>
        <w:rPr>
          <w:u w:val="single"/>
        </w:rPr>
        <w:t>2010</w:t>
      </w:r>
      <w:r>
        <w:t xml:space="preserve"> Swaranjayanti Fellowship and award (Biological Sciences)*</w:t>
      </w:r>
    </w:p>
    <w:p w14:paraId="09B64B7B" w14:textId="77777777" w:rsidR="008E73AA" w:rsidRDefault="008E73AA" w:rsidP="008E73AA">
      <w:pPr>
        <w:pStyle w:val="Footer"/>
        <w:widowControl w:val="0"/>
        <w:tabs>
          <w:tab w:val="left" w:pos="-360"/>
          <w:tab w:val="left" w:pos="0"/>
          <w:tab w:val="left" w:pos="1890"/>
          <w:tab w:val="left" w:pos="2430"/>
          <w:tab w:val="left" w:pos="4320"/>
        </w:tabs>
        <w:ind w:firstLine="450"/>
      </w:pPr>
    </w:p>
    <w:p w14:paraId="317A72FE" w14:textId="77777777" w:rsidR="008E73AA" w:rsidRDefault="008E73AA" w:rsidP="008E73AA">
      <w:pPr>
        <w:pStyle w:val="Footer"/>
        <w:widowControl w:val="0"/>
        <w:tabs>
          <w:tab w:val="left" w:pos="-360"/>
          <w:tab w:val="left" w:pos="0"/>
          <w:tab w:val="left" w:pos="1890"/>
          <w:tab w:val="left" w:pos="2430"/>
          <w:tab w:val="left" w:pos="4320"/>
        </w:tabs>
        <w:ind w:firstLine="450"/>
      </w:pPr>
      <w:r w:rsidRPr="00DC1E04">
        <w:rPr>
          <w:u w:val="single"/>
        </w:rPr>
        <w:t>2011</w:t>
      </w:r>
      <w:r>
        <w:t xml:space="preserve"> Elected member, Guha Research Conference, an honor-society for Indian Researchers</w:t>
      </w:r>
    </w:p>
    <w:p w14:paraId="419A54C9" w14:textId="77777777" w:rsidR="008E73AA" w:rsidRDefault="008E73AA" w:rsidP="008E73AA">
      <w:pPr>
        <w:pStyle w:val="Footer"/>
        <w:widowControl w:val="0"/>
        <w:tabs>
          <w:tab w:val="left" w:pos="-360"/>
          <w:tab w:val="left" w:pos="0"/>
          <w:tab w:val="left" w:pos="1890"/>
          <w:tab w:val="left" w:pos="2430"/>
          <w:tab w:val="left" w:pos="4320"/>
        </w:tabs>
        <w:ind w:firstLine="450"/>
      </w:pPr>
    </w:p>
    <w:p w14:paraId="58B38D0B" w14:textId="77777777" w:rsidR="008E73AA" w:rsidRDefault="008E73AA" w:rsidP="008E73AA">
      <w:pPr>
        <w:pStyle w:val="Footer"/>
        <w:widowControl w:val="0"/>
        <w:tabs>
          <w:tab w:val="left" w:pos="-360"/>
          <w:tab w:val="left" w:pos="0"/>
          <w:tab w:val="left" w:pos="1890"/>
          <w:tab w:val="left" w:pos="2430"/>
          <w:tab w:val="left" w:pos="4320"/>
        </w:tabs>
        <w:ind w:firstLine="450"/>
      </w:pPr>
      <w:r>
        <w:rPr>
          <w:u w:val="single"/>
        </w:rPr>
        <w:t xml:space="preserve">2014 </w:t>
      </w:r>
      <w:r>
        <w:t>Shanti Swaroop Bhatnagar Award  (Medical Sciences)*</w:t>
      </w:r>
    </w:p>
    <w:p w14:paraId="7B36B9A8" w14:textId="77777777" w:rsidR="008E73AA" w:rsidRDefault="008E73AA" w:rsidP="008E73AA">
      <w:pPr>
        <w:pStyle w:val="Footer"/>
        <w:widowControl w:val="0"/>
        <w:tabs>
          <w:tab w:val="left" w:pos="-360"/>
          <w:tab w:val="left" w:pos="0"/>
          <w:tab w:val="left" w:pos="1890"/>
          <w:tab w:val="left" w:pos="2430"/>
          <w:tab w:val="left" w:pos="4320"/>
        </w:tabs>
        <w:ind w:firstLine="450"/>
      </w:pPr>
    </w:p>
    <w:p w14:paraId="7D7D59FD" w14:textId="77777777" w:rsidR="008E73AA" w:rsidRDefault="008E73AA" w:rsidP="008E73AA">
      <w:pPr>
        <w:pStyle w:val="Footer"/>
        <w:widowControl w:val="0"/>
        <w:tabs>
          <w:tab w:val="left" w:pos="-360"/>
          <w:tab w:val="left" w:pos="0"/>
          <w:tab w:val="left" w:pos="1890"/>
          <w:tab w:val="left" w:pos="2430"/>
          <w:tab w:val="left" w:pos="4320"/>
        </w:tabs>
        <w:ind w:firstLine="450"/>
      </w:pPr>
      <w:r>
        <w:rPr>
          <w:u w:val="single"/>
        </w:rPr>
        <w:t>2015</w:t>
      </w:r>
      <w:r>
        <w:t xml:space="preserve"> Wellcome Trust DBT Senior Fellowship </w:t>
      </w:r>
      <w:r w:rsidR="00CD073E">
        <w:t>(Clinical or Public Health Research)</w:t>
      </w:r>
    </w:p>
    <w:p w14:paraId="4CF237C5" w14:textId="77777777" w:rsidR="006569D8" w:rsidRDefault="006569D8" w:rsidP="008E73AA">
      <w:pPr>
        <w:pStyle w:val="Footer"/>
        <w:widowControl w:val="0"/>
        <w:tabs>
          <w:tab w:val="left" w:pos="-360"/>
          <w:tab w:val="left" w:pos="0"/>
          <w:tab w:val="left" w:pos="1890"/>
          <w:tab w:val="left" w:pos="2430"/>
          <w:tab w:val="left" w:pos="4320"/>
        </w:tabs>
        <w:ind w:firstLine="450"/>
      </w:pPr>
    </w:p>
    <w:p w14:paraId="035259F6" w14:textId="77777777" w:rsidR="006569D8" w:rsidRDefault="006569D8" w:rsidP="006569D8">
      <w:pPr>
        <w:pStyle w:val="Footer"/>
        <w:widowControl w:val="0"/>
        <w:tabs>
          <w:tab w:val="left" w:pos="-360"/>
          <w:tab w:val="left" w:pos="0"/>
          <w:tab w:val="left" w:pos="1890"/>
          <w:tab w:val="left" w:pos="2430"/>
          <w:tab w:val="left" w:pos="4320"/>
        </w:tabs>
        <w:ind w:left="450"/>
      </w:pPr>
      <w:r w:rsidRPr="009E404B">
        <w:rPr>
          <w:u w:val="single"/>
        </w:rPr>
        <w:t xml:space="preserve">2015 </w:t>
      </w:r>
      <w:r>
        <w:t>Chair and Kavli Fellow (India), Indo-US Frontiers of Science Symposiu</w:t>
      </w:r>
      <w:r w:rsidR="00C12AFC">
        <w:t>m, National Academy of Sciences</w:t>
      </w:r>
      <w:r>
        <w:t>, USA</w:t>
      </w:r>
    </w:p>
    <w:p w14:paraId="0951DA3C" w14:textId="77777777" w:rsidR="005B3B15" w:rsidRDefault="005B3B15" w:rsidP="005B3B15">
      <w:pPr>
        <w:pStyle w:val="Footer"/>
        <w:widowControl w:val="0"/>
        <w:tabs>
          <w:tab w:val="left" w:pos="-360"/>
          <w:tab w:val="left" w:pos="0"/>
          <w:tab w:val="left" w:pos="1890"/>
          <w:tab w:val="left" w:pos="2430"/>
          <w:tab w:val="left" w:pos="4320"/>
        </w:tabs>
      </w:pPr>
    </w:p>
    <w:p w14:paraId="242DD531" w14:textId="77777777" w:rsidR="00F406C3" w:rsidRDefault="00F406C3" w:rsidP="008E73AA">
      <w:pPr>
        <w:pStyle w:val="Footer"/>
        <w:widowControl w:val="0"/>
        <w:tabs>
          <w:tab w:val="left" w:pos="-360"/>
          <w:tab w:val="left" w:pos="0"/>
          <w:tab w:val="left" w:pos="1890"/>
          <w:tab w:val="left" w:pos="2430"/>
          <w:tab w:val="left" w:pos="4320"/>
        </w:tabs>
        <w:ind w:firstLine="450"/>
      </w:pPr>
      <w:r w:rsidRPr="00384752">
        <w:rPr>
          <w:u w:val="single"/>
        </w:rPr>
        <w:t>2015</w:t>
      </w:r>
      <w:r>
        <w:t xml:space="preserve"> National Bioscience Award, Department of Biotechnology</w:t>
      </w:r>
    </w:p>
    <w:p w14:paraId="0D587569" w14:textId="77777777" w:rsidR="005B3B15" w:rsidRDefault="005B3B15" w:rsidP="008E73AA">
      <w:pPr>
        <w:pStyle w:val="Footer"/>
        <w:widowControl w:val="0"/>
        <w:tabs>
          <w:tab w:val="left" w:pos="-360"/>
          <w:tab w:val="left" w:pos="0"/>
          <w:tab w:val="left" w:pos="1890"/>
          <w:tab w:val="left" w:pos="2430"/>
          <w:tab w:val="left" w:pos="4320"/>
        </w:tabs>
        <w:ind w:firstLine="450"/>
      </w:pPr>
    </w:p>
    <w:p w14:paraId="159D05B7" w14:textId="77777777" w:rsidR="003C7CC7" w:rsidRDefault="003C7CC7" w:rsidP="008E73AA">
      <w:pPr>
        <w:pStyle w:val="Footer"/>
        <w:widowControl w:val="0"/>
        <w:tabs>
          <w:tab w:val="left" w:pos="-360"/>
          <w:tab w:val="left" w:pos="0"/>
          <w:tab w:val="left" w:pos="1890"/>
          <w:tab w:val="left" w:pos="2430"/>
          <w:tab w:val="left" w:pos="4320"/>
        </w:tabs>
        <w:ind w:firstLine="450"/>
      </w:pPr>
      <w:r w:rsidRPr="00384752">
        <w:rPr>
          <w:u w:val="single"/>
        </w:rPr>
        <w:t>2016</w:t>
      </w:r>
      <w:r>
        <w:t xml:space="preserve"> Royal Society Commonwealth Science Conference award (established researcher)</w:t>
      </w:r>
    </w:p>
    <w:p w14:paraId="43F10107" w14:textId="77777777" w:rsidR="007D57E3" w:rsidRDefault="007D57E3" w:rsidP="008E73AA">
      <w:pPr>
        <w:pStyle w:val="Footer"/>
        <w:widowControl w:val="0"/>
        <w:tabs>
          <w:tab w:val="left" w:pos="-360"/>
          <w:tab w:val="left" w:pos="0"/>
          <w:tab w:val="left" w:pos="1890"/>
          <w:tab w:val="left" w:pos="2430"/>
          <w:tab w:val="left" w:pos="4320"/>
        </w:tabs>
        <w:ind w:firstLine="450"/>
      </w:pPr>
    </w:p>
    <w:p w14:paraId="0FC14CF0" w14:textId="77777777" w:rsidR="007D57E3" w:rsidRDefault="007D57E3" w:rsidP="008E73AA">
      <w:pPr>
        <w:pStyle w:val="Footer"/>
        <w:widowControl w:val="0"/>
        <w:tabs>
          <w:tab w:val="left" w:pos="-360"/>
          <w:tab w:val="left" w:pos="0"/>
          <w:tab w:val="left" w:pos="1890"/>
          <w:tab w:val="left" w:pos="2430"/>
          <w:tab w:val="left" w:pos="4320"/>
        </w:tabs>
        <w:ind w:firstLine="450"/>
      </w:pPr>
      <w:r w:rsidRPr="009E404B">
        <w:rPr>
          <w:u w:val="single"/>
        </w:rPr>
        <w:t>201</w:t>
      </w:r>
      <w:r w:rsidR="00D03E44" w:rsidRPr="009E404B">
        <w:rPr>
          <w:u w:val="single"/>
        </w:rPr>
        <w:t>8</w:t>
      </w:r>
      <w:r>
        <w:t xml:space="preserve"> Elected Fellow, Indian National Science Academy</w:t>
      </w:r>
    </w:p>
    <w:p w14:paraId="05B157D3" w14:textId="77777777" w:rsidR="007D57E3" w:rsidRDefault="007D57E3" w:rsidP="008E73AA">
      <w:pPr>
        <w:pStyle w:val="Footer"/>
        <w:widowControl w:val="0"/>
        <w:tabs>
          <w:tab w:val="left" w:pos="-360"/>
          <w:tab w:val="left" w:pos="0"/>
          <w:tab w:val="left" w:pos="1890"/>
          <w:tab w:val="left" w:pos="2430"/>
          <w:tab w:val="left" w:pos="4320"/>
        </w:tabs>
        <w:ind w:firstLine="450"/>
      </w:pPr>
    </w:p>
    <w:p w14:paraId="7F82FBCF" w14:textId="77777777" w:rsidR="007D57E3" w:rsidRDefault="007D57E3" w:rsidP="008E73AA">
      <w:pPr>
        <w:pStyle w:val="Footer"/>
        <w:widowControl w:val="0"/>
        <w:tabs>
          <w:tab w:val="left" w:pos="-360"/>
          <w:tab w:val="left" w:pos="0"/>
          <w:tab w:val="left" w:pos="1890"/>
          <w:tab w:val="left" w:pos="2430"/>
          <w:tab w:val="left" w:pos="4320"/>
        </w:tabs>
        <w:ind w:firstLine="450"/>
      </w:pPr>
      <w:r w:rsidRPr="009E404B">
        <w:rPr>
          <w:u w:val="single"/>
        </w:rPr>
        <w:t xml:space="preserve">2019 </w:t>
      </w:r>
      <w:r>
        <w:t>Elected Fellow, Indian Academy of Sciences</w:t>
      </w:r>
    </w:p>
    <w:p w14:paraId="5F034350" w14:textId="77777777" w:rsidR="009E404B" w:rsidRDefault="009E404B" w:rsidP="008E73AA">
      <w:pPr>
        <w:pStyle w:val="Footer"/>
        <w:widowControl w:val="0"/>
        <w:tabs>
          <w:tab w:val="left" w:pos="-360"/>
          <w:tab w:val="left" w:pos="0"/>
          <w:tab w:val="left" w:pos="1890"/>
          <w:tab w:val="left" w:pos="2430"/>
          <w:tab w:val="left" w:pos="4320"/>
        </w:tabs>
        <w:ind w:firstLine="450"/>
      </w:pPr>
    </w:p>
    <w:p w14:paraId="1B3A2B82" w14:textId="77777777" w:rsidR="009E404B" w:rsidRPr="00714395" w:rsidRDefault="009E404B" w:rsidP="008E73AA">
      <w:pPr>
        <w:pStyle w:val="Footer"/>
        <w:widowControl w:val="0"/>
        <w:tabs>
          <w:tab w:val="left" w:pos="-360"/>
          <w:tab w:val="left" w:pos="0"/>
          <w:tab w:val="left" w:pos="1890"/>
          <w:tab w:val="left" w:pos="2430"/>
          <w:tab w:val="left" w:pos="4320"/>
        </w:tabs>
        <w:ind w:firstLine="450"/>
      </w:pPr>
      <w:r w:rsidRPr="009E404B">
        <w:rPr>
          <w:u w:val="single"/>
        </w:rPr>
        <w:t>2020</w:t>
      </w:r>
      <w:r>
        <w:t xml:space="preserve"> Sun Pharma </w:t>
      </w:r>
      <w:r w:rsidR="003417FF">
        <w:t>Research</w:t>
      </w:r>
      <w:r>
        <w:t xml:space="preserve"> </w:t>
      </w:r>
      <w:r w:rsidR="003417FF">
        <w:t>A</w:t>
      </w:r>
      <w:r>
        <w:t>ward (</w:t>
      </w:r>
      <w:r w:rsidR="002C1603">
        <w:t>M</w:t>
      </w:r>
      <w:r>
        <w:t xml:space="preserve">edical </w:t>
      </w:r>
      <w:r w:rsidR="002C1603">
        <w:t>S</w:t>
      </w:r>
      <w:r>
        <w:t>cience)</w:t>
      </w:r>
    </w:p>
    <w:p w14:paraId="21A3CCBB" w14:textId="77777777" w:rsidR="008E73AA" w:rsidRPr="0000686E" w:rsidRDefault="008E73AA" w:rsidP="008E73AA">
      <w:pPr>
        <w:pStyle w:val="Footer"/>
        <w:widowControl w:val="0"/>
        <w:tabs>
          <w:tab w:val="left" w:pos="-360"/>
          <w:tab w:val="left" w:pos="0"/>
          <w:tab w:val="left" w:pos="1890"/>
          <w:tab w:val="left" w:pos="2430"/>
          <w:tab w:val="left" w:pos="4320"/>
        </w:tabs>
      </w:pPr>
      <w:r w:rsidRPr="0000686E">
        <w:tab/>
      </w:r>
    </w:p>
    <w:p w14:paraId="23F1E5BF" w14:textId="77777777" w:rsidR="008E73AA" w:rsidRPr="0000686E" w:rsidRDefault="008E73AA">
      <w:pPr>
        <w:pStyle w:val="Heading2"/>
      </w:pPr>
    </w:p>
    <w:p w14:paraId="120792A0" w14:textId="77777777" w:rsidR="008E73AA" w:rsidRPr="008A071A" w:rsidRDefault="008E73AA">
      <w:pPr>
        <w:pStyle w:val="Heading2"/>
        <w:rPr>
          <w:b w:val="0"/>
        </w:rPr>
      </w:pPr>
      <w:r>
        <w:rPr>
          <w:b w:val="0"/>
        </w:rPr>
        <w:t>* The Swarnjayanti Fellowship (2010) and the Bhatnagar award (2014) are the principal national awards for Indian nationals conducting research in India, at an intermediate and advanced stage respectively</w:t>
      </w:r>
      <w:r w:rsidR="00714395">
        <w:rPr>
          <w:b w:val="0"/>
        </w:rPr>
        <w:t>, with one to two annual awards per scientific discipline</w:t>
      </w:r>
      <w:r w:rsidR="00C83598">
        <w:rPr>
          <w:b w:val="0"/>
        </w:rPr>
        <w:t xml:space="preserve">. </w:t>
      </w:r>
    </w:p>
    <w:p w14:paraId="4790CD7B" w14:textId="77777777" w:rsidR="008E73AA" w:rsidRPr="008A071A" w:rsidRDefault="008E73AA" w:rsidP="008E73AA"/>
    <w:p w14:paraId="1927BADB" w14:textId="77777777" w:rsidR="008E73AA" w:rsidRPr="0000686E" w:rsidRDefault="008E73AA">
      <w:pPr>
        <w:pStyle w:val="Heading2"/>
      </w:pPr>
      <w:r w:rsidRPr="0000686E">
        <w:t>RESEARCH</w:t>
      </w:r>
    </w:p>
    <w:p w14:paraId="24382EDD" w14:textId="77777777" w:rsidR="008E73AA" w:rsidRPr="0000686E" w:rsidRDefault="008E73AA">
      <w:pPr>
        <w:ind w:left="720" w:hanging="360"/>
        <w:rPr>
          <w:b/>
          <w:bCs/>
        </w:rPr>
      </w:pPr>
      <w:r w:rsidRPr="0000686E">
        <w:rPr>
          <w:b/>
          <w:bCs/>
        </w:rPr>
        <w:t xml:space="preserve">Grants and Contracts </w:t>
      </w:r>
    </w:p>
    <w:p w14:paraId="1A6A9CD2" w14:textId="77777777" w:rsidR="008E73AA" w:rsidRPr="0000686E" w:rsidRDefault="008E73AA">
      <w:pPr>
        <w:ind w:left="720" w:hanging="360"/>
        <w:rPr>
          <w:b/>
          <w:bCs/>
        </w:rPr>
      </w:pPr>
    </w:p>
    <w:p w14:paraId="070ED12D" w14:textId="77777777" w:rsidR="00D34345" w:rsidRDefault="00D34345" w:rsidP="00D34345">
      <w:pPr>
        <w:rPr>
          <w:rFonts w:cs="Arial"/>
          <w:szCs w:val="22"/>
          <w:u w:val="single"/>
        </w:rPr>
      </w:pPr>
    </w:p>
    <w:p w14:paraId="5E7B5741" w14:textId="77777777" w:rsidR="00D34345" w:rsidRDefault="00D34345" w:rsidP="00D34345">
      <w:pPr>
        <w:numPr>
          <w:ilvl w:val="0"/>
          <w:numId w:val="24"/>
        </w:numPr>
        <w:rPr>
          <w:rFonts w:cs="Arial"/>
          <w:szCs w:val="22"/>
        </w:rPr>
      </w:pPr>
      <w:r w:rsidRPr="00D34345">
        <w:rPr>
          <w:rFonts w:cs="Arial"/>
          <w:szCs w:val="22"/>
          <w:u w:val="single"/>
        </w:rPr>
        <w:t>Low Lung Function in Indians: Physiological Variation or Subclinical Pathology</w:t>
      </w:r>
      <w:r w:rsidRPr="00D34345">
        <w:rPr>
          <w:rFonts w:cs="Arial"/>
          <w:i/>
          <w:szCs w:val="22"/>
          <w:u w:val="single"/>
        </w:rPr>
        <w:t xml:space="preserve"> </w:t>
      </w:r>
      <w:r w:rsidRPr="00D34345">
        <w:rPr>
          <w:rFonts w:cs="Arial"/>
          <w:i/>
          <w:szCs w:val="22"/>
        </w:rPr>
        <w:t>(</w:t>
      </w:r>
      <w:r w:rsidRPr="00D34345">
        <w:rPr>
          <w:rFonts w:cs="Arial"/>
          <w:szCs w:val="22"/>
        </w:rPr>
        <w:t>Role: PI) Wellcome Trust DBT India Alliance Senior Fellowship for Clinicians and Public Health Researchers (12/2015 -12/2020, INR 40 million)</w:t>
      </w:r>
    </w:p>
    <w:p w14:paraId="3CCF4363" w14:textId="77777777" w:rsidR="00CD073E" w:rsidRDefault="00CD073E" w:rsidP="00CD073E">
      <w:pPr>
        <w:rPr>
          <w:rFonts w:cs="Arial"/>
          <w:szCs w:val="22"/>
        </w:rPr>
      </w:pPr>
    </w:p>
    <w:p w14:paraId="76590095" w14:textId="77777777" w:rsidR="00051E13" w:rsidRPr="0004008D" w:rsidRDefault="00051E13" w:rsidP="00051E13">
      <w:pPr>
        <w:numPr>
          <w:ilvl w:val="0"/>
          <w:numId w:val="24"/>
        </w:numPr>
        <w:rPr>
          <w:rFonts w:cs="Arial"/>
          <w:szCs w:val="22"/>
          <w:u w:val="single"/>
        </w:rPr>
      </w:pPr>
      <w:r w:rsidRPr="00051E13">
        <w:rPr>
          <w:rFonts w:cs="Arial"/>
          <w:szCs w:val="22"/>
          <w:u w:val="single"/>
          <w:lang w:val="en-GB"/>
        </w:rPr>
        <w:t>Developing a Systems View of Health Challenges in India</w:t>
      </w:r>
      <w:r w:rsidRPr="00051E13">
        <w:rPr>
          <w:rFonts w:cs="Arial"/>
          <w:szCs w:val="22"/>
          <w:lang w:val="en-GB"/>
        </w:rPr>
        <w:t xml:space="preserve"> (Role PI and Coordinator) Department of Science and Technology. This project aims to aggregate, validate, analyze and make available multiple health data sources across India  (</w:t>
      </w:r>
      <w:r w:rsidR="00282D36">
        <w:rPr>
          <w:rFonts w:cs="Arial"/>
          <w:szCs w:val="22"/>
          <w:lang w:val="en-GB"/>
        </w:rPr>
        <w:t>3</w:t>
      </w:r>
      <w:r w:rsidRPr="00051E13">
        <w:rPr>
          <w:rFonts w:cs="Arial"/>
          <w:szCs w:val="22"/>
          <w:lang w:val="en-GB"/>
        </w:rPr>
        <w:t>/201</w:t>
      </w:r>
      <w:r w:rsidR="00282D36">
        <w:rPr>
          <w:rFonts w:cs="Arial"/>
          <w:szCs w:val="22"/>
          <w:lang w:val="en-GB"/>
        </w:rPr>
        <w:t>9</w:t>
      </w:r>
      <w:r w:rsidRPr="00051E13">
        <w:rPr>
          <w:rFonts w:cs="Arial"/>
          <w:szCs w:val="22"/>
          <w:lang w:val="en-GB"/>
        </w:rPr>
        <w:t xml:space="preserve"> - 3/202</w:t>
      </w:r>
      <w:r w:rsidR="00282D36">
        <w:rPr>
          <w:rFonts w:cs="Arial"/>
          <w:szCs w:val="22"/>
          <w:lang w:val="en-GB"/>
        </w:rPr>
        <w:t>2</w:t>
      </w:r>
      <w:r w:rsidRPr="00051E13">
        <w:rPr>
          <w:rFonts w:cs="Arial"/>
          <w:szCs w:val="22"/>
          <w:lang w:val="en-GB"/>
        </w:rPr>
        <w:t xml:space="preserve">, INR </w:t>
      </w:r>
      <w:r w:rsidR="008464C4">
        <w:rPr>
          <w:rFonts w:cs="Arial"/>
          <w:szCs w:val="22"/>
          <w:lang w:val="en-GB"/>
        </w:rPr>
        <w:t>11</w:t>
      </w:r>
      <w:r w:rsidRPr="00051E13">
        <w:rPr>
          <w:rFonts w:cs="Arial"/>
          <w:szCs w:val="22"/>
          <w:lang w:val="en-GB"/>
        </w:rPr>
        <w:t>0 million)</w:t>
      </w:r>
    </w:p>
    <w:p w14:paraId="4F78493E" w14:textId="77777777" w:rsidR="0004008D" w:rsidRDefault="0004008D" w:rsidP="0004008D">
      <w:pPr>
        <w:pStyle w:val="ListParagraph"/>
        <w:rPr>
          <w:rFonts w:cs="Arial"/>
          <w:szCs w:val="22"/>
          <w:u w:val="single"/>
        </w:rPr>
      </w:pPr>
    </w:p>
    <w:p w14:paraId="549EA5C4" w14:textId="77777777" w:rsidR="0004008D" w:rsidRPr="004315E9" w:rsidRDefault="0004008D" w:rsidP="0004008D">
      <w:pPr>
        <w:pStyle w:val="ListParagraph"/>
        <w:numPr>
          <w:ilvl w:val="0"/>
          <w:numId w:val="24"/>
        </w:numPr>
        <w:autoSpaceDE w:val="0"/>
        <w:autoSpaceDN w:val="0"/>
        <w:spacing w:before="120" w:after="120"/>
        <w:ind w:left="714" w:hanging="357"/>
        <w:rPr>
          <w:rFonts w:cs="Arial"/>
          <w:sz w:val="22"/>
          <w:szCs w:val="22"/>
          <w:u w:val="single"/>
        </w:rPr>
      </w:pPr>
      <w:r>
        <w:rPr>
          <w:rFonts w:cs="Arial"/>
          <w:sz w:val="22"/>
          <w:szCs w:val="22"/>
          <w:u w:val="single"/>
        </w:rPr>
        <w:t xml:space="preserve">Technology Tools for COVID-19 response </w:t>
      </w:r>
      <w:r>
        <w:rPr>
          <w:rFonts w:cs="Arial"/>
          <w:sz w:val="22"/>
          <w:szCs w:val="22"/>
        </w:rPr>
        <w:t xml:space="preserve"> (Role, PI and Coordinator), Fondation Botnar. This project aims to build digital datasets and tools for molecular and digital surveillance of COVID-19 spread. (2020-2021, INR 20 million)</w:t>
      </w:r>
    </w:p>
    <w:p w14:paraId="654A2CAA" w14:textId="77777777" w:rsidR="0004008D" w:rsidRPr="004C7E18" w:rsidRDefault="0004008D" w:rsidP="0004008D">
      <w:pPr>
        <w:pStyle w:val="ListParagraph"/>
        <w:numPr>
          <w:ilvl w:val="0"/>
          <w:numId w:val="24"/>
        </w:numPr>
        <w:autoSpaceDE w:val="0"/>
        <w:autoSpaceDN w:val="0"/>
        <w:spacing w:before="120" w:after="120"/>
        <w:ind w:left="714" w:hanging="357"/>
        <w:rPr>
          <w:rFonts w:cs="Arial"/>
          <w:sz w:val="22"/>
          <w:szCs w:val="22"/>
          <w:u w:val="single"/>
        </w:rPr>
      </w:pPr>
      <w:r w:rsidRPr="0038020E">
        <w:rPr>
          <w:rFonts w:cs="Arial"/>
          <w:sz w:val="22"/>
          <w:szCs w:val="22"/>
          <w:u w:val="single"/>
        </w:rPr>
        <w:lastRenderedPageBreak/>
        <w:t>CSIR-Intel-IIITH Collaboration for COVID</w:t>
      </w:r>
      <w:r>
        <w:rPr>
          <w:rFonts w:cs="Arial"/>
          <w:sz w:val="22"/>
          <w:szCs w:val="22"/>
          <w:u w:val="single"/>
        </w:rPr>
        <w:t>-</w:t>
      </w:r>
      <w:r w:rsidRPr="0038020E">
        <w:rPr>
          <w:rFonts w:cs="Arial"/>
          <w:sz w:val="22"/>
          <w:szCs w:val="22"/>
          <w:u w:val="single"/>
        </w:rPr>
        <w:t>19</w:t>
      </w:r>
      <w:r>
        <w:rPr>
          <w:rFonts w:cs="Arial"/>
          <w:sz w:val="22"/>
          <w:szCs w:val="22"/>
          <w:u w:val="single"/>
        </w:rPr>
        <w:t xml:space="preserve"> </w:t>
      </w:r>
      <w:r>
        <w:rPr>
          <w:rFonts w:cs="Arial"/>
          <w:sz w:val="22"/>
          <w:szCs w:val="22"/>
        </w:rPr>
        <w:t>(Role, Coordinator), Intel, India. This project aims to use big data and computational approaches for combating COVID-19 (2020-2021, INR 20 million)</w:t>
      </w:r>
    </w:p>
    <w:p w14:paraId="69A05524" w14:textId="77777777" w:rsidR="004C7E18" w:rsidRPr="0004008D" w:rsidRDefault="004C7E18" w:rsidP="0004008D">
      <w:pPr>
        <w:pStyle w:val="ListParagraph"/>
        <w:numPr>
          <w:ilvl w:val="0"/>
          <w:numId w:val="24"/>
        </w:numPr>
        <w:autoSpaceDE w:val="0"/>
        <w:autoSpaceDN w:val="0"/>
        <w:spacing w:before="120" w:after="120"/>
        <w:ind w:left="714" w:hanging="357"/>
        <w:rPr>
          <w:rFonts w:cs="Arial"/>
          <w:sz w:val="22"/>
          <w:szCs w:val="22"/>
          <w:u w:val="single"/>
        </w:rPr>
      </w:pPr>
      <w:r>
        <w:rPr>
          <w:rFonts w:cs="Arial"/>
          <w:sz w:val="22"/>
          <w:szCs w:val="22"/>
          <w:u w:val="single"/>
        </w:rPr>
        <w:t>SARS-CoV2 molecular surveillance (Role, Coordinator)</w:t>
      </w:r>
      <w:r>
        <w:rPr>
          <w:rFonts w:cs="Arial"/>
          <w:sz w:val="22"/>
          <w:szCs w:val="22"/>
        </w:rPr>
        <w:t xml:space="preserve"> This is in-house funding of CSIR supported by national and international donors. The purpose is to understand, model and predict COVID19 outbreaks</w:t>
      </w:r>
      <w:r w:rsidR="00044B8A">
        <w:rPr>
          <w:rFonts w:cs="Arial"/>
          <w:sz w:val="22"/>
          <w:szCs w:val="22"/>
        </w:rPr>
        <w:t xml:space="preserve"> (2020-22)</w:t>
      </w:r>
      <w:r>
        <w:rPr>
          <w:rFonts w:cs="Arial"/>
          <w:sz w:val="22"/>
          <w:szCs w:val="22"/>
        </w:rPr>
        <w:t xml:space="preserve"> </w:t>
      </w:r>
    </w:p>
    <w:p w14:paraId="46EF28AF" w14:textId="77777777" w:rsidR="00D34345" w:rsidRDefault="00D34345" w:rsidP="00D34345">
      <w:pPr>
        <w:rPr>
          <w:rFonts w:cs="Arial"/>
          <w:szCs w:val="22"/>
        </w:rPr>
      </w:pPr>
    </w:p>
    <w:p w14:paraId="5FF89CE9" w14:textId="77777777" w:rsidR="008E73AA" w:rsidRDefault="008E73AA" w:rsidP="00FA7E83">
      <w:pPr>
        <w:rPr>
          <w:rFonts w:cs="Arial"/>
          <w:szCs w:val="22"/>
        </w:rPr>
      </w:pPr>
    </w:p>
    <w:p w14:paraId="5FA88097" w14:textId="77777777" w:rsidR="00D34345" w:rsidRPr="00D34345" w:rsidRDefault="00D34345" w:rsidP="008E73AA">
      <w:pPr>
        <w:ind w:left="720" w:hanging="360"/>
        <w:rPr>
          <w:rFonts w:cs="Arial"/>
          <w:b/>
          <w:szCs w:val="22"/>
        </w:rPr>
      </w:pPr>
      <w:r w:rsidRPr="00D34345">
        <w:rPr>
          <w:rFonts w:cs="Arial"/>
          <w:b/>
          <w:szCs w:val="22"/>
        </w:rPr>
        <w:t>Completed</w:t>
      </w:r>
    </w:p>
    <w:p w14:paraId="5E5A1AEA" w14:textId="77777777" w:rsidR="00D34345" w:rsidRDefault="00D34345" w:rsidP="008E73AA">
      <w:pPr>
        <w:ind w:left="720" w:hanging="360"/>
        <w:rPr>
          <w:rFonts w:cs="Arial"/>
          <w:szCs w:val="22"/>
        </w:rPr>
      </w:pPr>
    </w:p>
    <w:p w14:paraId="41C758BA" w14:textId="77777777" w:rsidR="004C7E18" w:rsidRDefault="004C7E18" w:rsidP="004C7E18">
      <w:pPr>
        <w:numPr>
          <w:ilvl w:val="0"/>
          <w:numId w:val="24"/>
        </w:numPr>
        <w:rPr>
          <w:rFonts w:cs="Arial"/>
          <w:szCs w:val="22"/>
        </w:rPr>
      </w:pPr>
      <w:r>
        <w:rPr>
          <w:rFonts w:cs="Arial"/>
          <w:szCs w:val="22"/>
        </w:rPr>
        <w:t xml:space="preserve">Commercialization grant, with Cognita Labs, Houston, for development of forced oscillation technique based lung function testing device (Role: PI, India), </w:t>
      </w:r>
      <w:r w:rsidRPr="00384752">
        <w:rPr>
          <w:rFonts w:cs="Arial"/>
          <w:szCs w:val="22"/>
        </w:rPr>
        <w:t>U</w:t>
      </w:r>
      <w:r>
        <w:rPr>
          <w:rFonts w:cs="Arial"/>
          <w:szCs w:val="22"/>
        </w:rPr>
        <w:t>S-India Tech Endowment Fund (2015-19, USD 400,000)</w:t>
      </w:r>
    </w:p>
    <w:p w14:paraId="17A3A99F" w14:textId="77777777" w:rsidR="004C7E18" w:rsidRDefault="004C7E18" w:rsidP="004C7E18">
      <w:pPr>
        <w:rPr>
          <w:rFonts w:cs="Arial"/>
          <w:szCs w:val="22"/>
        </w:rPr>
      </w:pPr>
    </w:p>
    <w:p w14:paraId="7CAEE843" w14:textId="77777777" w:rsidR="0004008D" w:rsidRPr="00546378" w:rsidRDefault="0004008D" w:rsidP="0004008D">
      <w:pPr>
        <w:numPr>
          <w:ilvl w:val="0"/>
          <w:numId w:val="24"/>
        </w:numPr>
        <w:spacing w:after="120"/>
        <w:rPr>
          <w:rFonts w:cs="Arial"/>
          <w:szCs w:val="22"/>
        </w:rPr>
      </w:pPr>
      <w:r w:rsidRPr="00546378">
        <w:rPr>
          <w:rFonts w:cs="Arial"/>
          <w:szCs w:val="22"/>
        </w:rPr>
        <w:t>Chronic Respiratory disease Innovation and Solution Program (CRISP) (Role: PI and coordinator). This project explores mitochondrial dysfunction in chronic respiratory diseases and nutraceutical based therapies. CSIR (2018-2020, INR 16 million)</w:t>
      </w:r>
    </w:p>
    <w:p w14:paraId="5D1158AF" w14:textId="77777777" w:rsidR="0004008D" w:rsidRPr="00546378" w:rsidRDefault="0004008D" w:rsidP="0004008D">
      <w:pPr>
        <w:numPr>
          <w:ilvl w:val="0"/>
          <w:numId w:val="24"/>
        </w:numPr>
        <w:spacing w:after="120"/>
        <w:rPr>
          <w:rFonts w:cs="Arial"/>
          <w:szCs w:val="22"/>
        </w:rPr>
      </w:pPr>
      <w:r w:rsidRPr="00546378">
        <w:rPr>
          <w:rFonts w:cs="Arial"/>
          <w:szCs w:val="22"/>
        </w:rPr>
        <w:t>CSIR Mission on Intelligent Systems (Role: Participant and nodal coordinator for AI in healthcare). This is a mission project exploring AI in healthcare, among other intelligent system applications. CSIR (2018-2020, INR 408 million with IGIB component ~ 20 million)</w:t>
      </w:r>
    </w:p>
    <w:p w14:paraId="7D8425A2" w14:textId="77777777" w:rsidR="0004008D" w:rsidRPr="00272278" w:rsidRDefault="0004008D" w:rsidP="0004008D">
      <w:pPr>
        <w:pStyle w:val="ListParagraph"/>
        <w:numPr>
          <w:ilvl w:val="0"/>
          <w:numId w:val="24"/>
        </w:numPr>
        <w:autoSpaceDE w:val="0"/>
        <w:autoSpaceDN w:val="0"/>
        <w:spacing w:before="120" w:after="120"/>
        <w:contextualSpacing/>
        <w:rPr>
          <w:rFonts w:cs="Arial"/>
        </w:rPr>
      </w:pPr>
      <w:r w:rsidRPr="00272278">
        <w:rPr>
          <w:rFonts w:cs="Arial"/>
        </w:rPr>
        <w:t>Commercialization grant, with Cognita Labs, Houston, for development of forced oscillation technique based lung function testing device (Role: PI, India), US-India Tech Endowment Fund (2015-18, USD 400,000)</w:t>
      </w:r>
    </w:p>
    <w:p w14:paraId="51A4C5EA" w14:textId="77777777" w:rsidR="00051E13" w:rsidRPr="00272278" w:rsidRDefault="00051E13" w:rsidP="00051E13">
      <w:pPr>
        <w:numPr>
          <w:ilvl w:val="0"/>
          <w:numId w:val="24"/>
        </w:numPr>
        <w:rPr>
          <w:rFonts w:cs="Arial"/>
        </w:rPr>
      </w:pPr>
      <w:r w:rsidRPr="00272278">
        <w:rPr>
          <w:rFonts w:cs="Arial"/>
          <w:u w:val="single"/>
        </w:rPr>
        <w:t>Center of Excellence for Translational Research in Asthma and Lung Disease</w:t>
      </w:r>
      <w:r w:rsidRPr="00272278">
        <w:rPr>
          <w:rFonts w:cs="Arial"/>
        </w:rPr>
        <w:t xml:space="preserve"> (role: PI and Coordinator). This was established in 2009 and is funded through 2017, supporting multidisciplinary research in lung disease. (MLP5502, 4/2012 - 3/2017, INR 249 million)</w:t>
      </w:r>
    </w:p>
    <w:p w14:paraId="39498AD5" w14:textId="77777777" w:rsidR="00051E13" w:rsidRPr="00272278" w:rsidRDefault="00051E13" w:rsidP="00051E13">
      <w:pPr>
        <w:ind w:left="720" w:hanging="360"/>
        <w:rPr>
          <w:rFonts w:cs="Arial"/>
        </w:rPr>
      </w:pPr>
    </w:p>
    <w:p w14:paraId="555FEBA3" w14:textId="77777777" w:rsidR="00051E13" w:rsidRPr="00272278" w:rsidRDefault="00051E13" w:rsidP="00051E13">
      <w:pPr>
        <w:numPr>
          <w:ilvl w:val="0"/>
          <w:numId w:val="24"/>
        </w:numPr>
        <w:rPr>
          <w:rFonts w:cs="Arial"/>
        </w:rPr>
      </w:pPr>
      <w:r w:rsidRPr="00272278">
        <w:rPr>
          <w:rFonts w:cs="Arial"/>
          <w:u w:val="single"/>
        </w:rPr>
        <w:t>Effective application of community health efforts through new age, IT based modes, EACH-IT</w:t>
      </w:r>
      <w:r w:rsidRPr="00272278">
        <w:rPr>
          <w:rFonts w:cs="Arial"/>
        </w:rPr>
        <w:t xml:space="preserve"> (role: PI)</w:t>
      </w:r>
      <w:r w:rsidRPr="00272278">
        <w:rPr>
          <w:rFonts w:cs="Arial"/>
          <w:u w:val="single"/>
        </w:rPr>
        <w:t xml:space="preserve">  </w:t>
      </w:r>
      <w:r w:rsidRPr="00272278">
        <w:rPr>
          <w:rFonts w:cs="Arial"/>
        </w:rPr>
        <w:t>Funding Agency: CSIR. (BSC0303, 7/2014 - 3/2017, INR 70 million)</w:t>
      </w:r>
    </w:p>
    <w:p w14:paraId="5BDFB962" w14:textId="77777777" w:rsidR="00051E13" w:rsidRPr="00272278" w:rsidRDefault="00051E13" w:rsidP="00051E13">
      <w:pPr>
        <w:ind w:left="720"/>
        <w:rPr>
          <w:rFonts w:cs="Arial"/>
        </w:rPr>
      </w:pPr>
    </w:p>
    <w:p w14:paraId="30D7D765" w14:textId="77777777" w:rsidR="00CD073E" w:rsidRPr="00272278" w:rsidRDefault="00CD073E" w:rsidP="00CD073E">
      <w:pPr>
        <w:numPr>
          <w:ilvl w:val="0"/>
          <w:numId w:val="24"/>
        </w:numPr>
        <w:rPr>
          <w:rFonts w:cs="Arial"/>
        </w:rPr>
      </w:pPr>
      <w:r w:rsidRPr="00272278">
        <w:rPr>
          <w:rFonts w:cs="Arial"/>
        </w:rPr>
        <w:t xml:space="preserve">Commercialization grant, with CEERI, Chennai and Sofomo </w:t>
      </w:r>
      <w:r w:rsidR="00FA7E83" w:rsidRPr="00272278">
        <w:rPr>
          <w:rFonts w:cs="Arial"/>
        </w:rPr>
        <w:t>Technologies</w:t>
      </w:r>
      <w:r w:rsidRPr="00272278">
        <w:rPr>
          <w:rFonts w:cs="Arial"/>
        </w:rPr>
        <w:t xml:space="preserve">, for development of </w:t>
      </w:r>
      <w:r w:rsidR="00FA7E83" w:rsidRPr="00272278">
        <w:rPr>
          <w:rFonts w:cs="Arial"/>
        </w:rPr>
        <w:t>Pulse Transit Time base continuous non-invasive blood pressure monitoring device (Role: co-investigator)</w:t>
      </w:r>
      <w:r w:rsidRPr="00272278">
        <w:rPr>
          <w:rFonts w:cs="Arial"/>
        </w:rPr>
        <w:t xml:space="preserve">, </w:t>
      </w:r>
      <w:r w:rsidR="00FA7E83" w:rsidRPr="00272278">
        <w:rPr>
          <w:rFonts w:cs="Arial"/>
          <w:u w:val="single"/>
        </w:rPr>
        <w:t>Funding Agency: DST Indo-US S&amp;T Forum</w:t>
      </w:r>
      <w:r w:rsidRPr="00272278">
        <w:rPr>
          <w:rFonts w:cs="Arial"/>
        </w:rPr>
        <w:t xml:space="preserve"> (2015-</w:t>
      </w:r>
      <w:r w:rsidR="00384752" w:rsidRPr="00272278">
        <w:rPr>
          <w:rFonts w:cs="Arial"/>
        </w:rPr>
        <w:t>17</w:t>
      </w:r>
      <w:r w:rsidRPr="00272278">
        <w:rPr>
          <w:rFonts w:cs="Arial"/>
        </w:rPr>
        <w:t xml:space="preserve">, </w:t>
      </w:r>
      <w:r w:rsidR="00384752" w:rsidRPr="00272278">
        <w:rPr>
          <w:rFonts w:cs="Arial"/>
        </w:rPr>
        <w:t>INR 5 million</w:t>
      </w:r>
      <w:r w:rsidRPr="00272278">
        <w:rPr>
          <w:rFonts w:cs="Arial"/>
        </w:rPr>
        <w:t>)</w:t>
      </w:r>
    </w:p>
    <w:p w14:paraId="636EFBA8" w14:textId="77777777" w:rsidR="00CD073E" w:rsidRPr="00272278" w:rsidRDefault="00CD073E" w:rsidP="00CD073E">
      <w:pPr>
        <w:ind w:left="720"/>
        <w:rPr>
          <w:rFonts w:cs="Arial"/>
        </w:rPr>
      </w:pPr>
    </w:p>
    <w:p w14:paraId="33B93E30" w14:textId="77777777" w:rsidR="00FA7E83" w:rsidRDefault="008E73AA" w:rsidP="00FA7E83">
      <w:pPr>
        <w:numPr>
          <w:ilvl w:val="0"/>
          <w:numId w:val="24"/>
        </w:numPr>
        <w:rPr>
          <w:rFonts w:cs="Arial"/>
          <w:szCs w:val="22"/>
        </w:rPr>
      </w:pPr>
      <w:r w:rsidRPr="00272278">
        <w:rPr>
          <w:rFonts w:cs="Arial"/>
        </w:rPr>
        <w:t>Principal Investigator “Cellular Hypoxia, Mitochondrial</w:t>
      </w:r>
      <w:r w:rsidRPr="006569D8">
        <w:rPr>
          <w:rFonts w:cs="Arial"/>
          <w:szCs w:val="22"/>
        </w:rPr>
        <w:t xml:space="preserve"> Dysfunction, and Endoplasmic Reticulum Stress In Asthma: – New Therapeutic Targets”, Dept of Science &amp; Technology, 12/2010-11/2015,</w:t>
      </w:r>
      <w:r w:rsidR="00384752">
        <w:rPr>
          <w:rFonts w:cs="Arial"/>
          <w:szCs w:val="22"/>
        </w:rPr>
        <w:t xml:space="preserve"> INR</w:t>
      </w:r>
      <w:r w:rsidRPr="006569D8">
        <w:rPr>
          <w:rFonts w:cs="Arial"/>
          <w:szCs w:val="22"/>
        </w:rPr>
        <w:t xml:space="preserve"> 25,600,000 </w:t>
      </w:r>
    </w:p>
    <w:p w14:paraId="64938F54" w14:textId="77777777" w:rsidR="006569D8" w:rsidRPr="006569D8" w:rsidRDefault="006569D8" w:rsidP="006569D8">
      <w:pPr>
        <w:rPr>
          <w:rFonts w:cs="Arial"/>
          <w:szCs w:val="22"/>
        </w:rPr>
      </w:pPr>
    </w:p>
    <w:p w14:paraId="0BEE65D5" w14:textId="77777777" w:rsidR="00FA7E83" w:rsidRDefault="00FA7E83" w:rsidP="00CD073E">
      <w:pPr>
        <w:numPr>
          <w:ilvl w:val="0"/>
          <w:numId w:val="24"/>
        </w:numPr>
        <w:rPr>
          <w:rFonts w:cs="Arial"/>
          <w:szCs w:val="22"/>
        </w:rPr>
      </w:pPr>
      <w:r>
        <w:rPr>
          <w:rFonts w:cs="Arial"/>
          <w:szCs w:val="22"/>
        </w:rPr>
        <w:t xml:space="preserve">Pulmonary effects of biomass fuel indoor particulate matter from rural India (role: PI, India), NIH FIRCA R03 TW008741, </w:t>
      </w:r>
      <w:r w:rsidR="006569D8">
        <w:rPr>
          <w:rFonts w:cs="Arial"/>
          <w:szCs w:val="22"/>
        </w:rPr>
        <w:t>(2012-2014, USD 50,000)</w:t>
      </w:r>
    </w:p>
    <w:p w14:paraId="53C54776" w14:textId="77777777" w:rsidR="006569D8" w:rsidRDefault="006569D8" w:rsidP="006569D8">
      <w:pPr>
        <w:rPr>
          <w:rFonts w:cs="Arial"/>
          <w:szCs w:val="22"/>
        </w:rPr>
      </w:pPr>
    </w:p>
    <w:p w14:paraId="525364B7" w14:textId="77777777" w:rsidR="006569D8" w:rsidRDefault="006569D8" w:rsidP="00CD073E">
      <w:pPr>
        <w:numPr>
          <w:ilvl w:val="0"/>
          <w:numId w:val="24"/>
        </w:numPr>
        <w:rPr>
          <w:rFonts w:cs="Arial"/>
          <w:szCs w:val="22"/>
        </w:rPr>
      </w:pPr>
      <w:r>
        <w:rPr>
          <w:rFonts w:cs="Arial"/>
          <w:szCs w:val="22"/>
        </w:rPr>
        <w:t xml:space="preserve">Indo-US Joint Centre for Environmental Lung Disease (role: PI, India), with Shyam Biswal, Johns Hopkins Bloomberg School of Public Health, Funding Agency: Indo US S&amp;T Forum, (2010-2012, INR 2,600,000), </w:t>
      </w:r>
    </w:p>
    <w:p w14:paraId="644B9B11" w14:textId="77777777" w:rsidR="00CD073E" w:rsidRDefault="00CD073E" w:rsidP="00CD073E">
      <w:pPr>
        <w:ind w:left="720"/>
        <w:rPr>
          <w:rFonts w:cs="Arial"/>
          <w:szCs w:val="22"/>
        </w:rPr>
      </w:pPr>
    </w:p>
    <w:p w14:paraId="4388CC2B" w14:textId="77777777" w:rsidR="00CD073E" w:rsidRPr="00FA7E83" w:rsidRDefault="008E73AA" w:rsidP="00CD073E">
      <w:pPr>
        <w:numPr>
          <w:ilvl w:val="0"/>
          <w:numId w:val="24"/>
        </w:numPr>
        <w:rPr>
          <w:rFonts w:cs="Arial"/>
          <w:szCs w:val="22"/>
        </w:rPr>
      </w:pPr>
      <w:r w:rsidRPr="00CD073E">
        <w:rPr>
          <w:rFonts w:cs="Arial"/>
          <w:szCs w:val="22"/>
        </w:rPr>
        <w:t>Mechanisms of increased risk of asthma in</w:t>
      </w:r>
      <w:r w:rsidR="00FA7E83">
        <w:rPr>
          <w:rFonts w:cs="Arial"/>
          <w:szCs w:val="22"/>
        </w:rPr>
        <w:t xml:space="preserve"> obesity and metabolic syndrome (role: PI)</w:t>
      </w:r>
      <w:r w:rsidRPr="00CD073E">
        <w:rPr>
          <w:rFonts w:cs="Arial"/>
          <w:szCs w:val="22"/>
        </w:rPr>
        <w:t xml:space="preserve">, </w:t>
      </w:r>
      <w:r w:rsidR="00FA7E83">
        <w:rPr>
          <w:rFonts w:cs="Arial"/>
          <w:szCs w:val="22"/>
        </w:rPr>
        <w:t>Funding Agency: Lady Tata Memorial Trust, Young Researcher Award, 04/2010-03/2015</w:t>
      </w:r>
      <w:r w:rsidRPr="00CD073E">
        <w:rPr>
          <w:rFonts w:cs="Arial"/>
          <w:szCs w:val="22"/>
        </w:rPr>
        <w:t xml:space="preserve">, Rs. </w:t>
      </w:r>
      <w:r w:rsidR="00FA7E83">
        <w:rPr>
          <w:rFonts w:cs="Arial"/>
          <w:szCs w:val="22"/>
        </w:rPr>
        <w:t>4,0</w:t>
      </w:r>
      <w:r w:rsidRPr="00CD073E">
        <w:rPr>
          <w:rFonts w:cs="Arial"/>
          <w:szCs w:val="22"/>
        </w:rPr>
        <w:t>00,000  (completed)</w:t>
      </w:r>
    </w:p>
    <w:p w14:paraId="720D6429" w14:textId="77777777" w:rsidR="00CD073E" w:rsidRDefault="00CD073E" w:rsidP="00CD073E">
      <w:pPr>
        <w:ind w:left="720"/>
        <w:rPr>
          <w:rFonts w:cs="Arial"/>
          <w:szCs w:val="22"/>
        </w:rPr>
      </w:pPr>
    </w:p>
    <w:p w14:paraId="06C8713C" w14:textId="77777777" w:rsidR="00CD073E" w:rsidRDefault="00CD073E" w:rsidP="00CD073E">
      <w:pPr>
        <w:numPr>
          <w:ilvl w:val="0"/>
          <w:numId w:val="24"/>
        </w:numPr>
        <w:rPr>
          <w:rFonts w:cs="Arial"/>
          <w:szCs w:val="22"/>
        </w:rPr>
      </w:pPr>
      <w:r w:rsidRPr="00CD073E">
        <w:rPr>
          <w:rFonts w:cs="Arial"/>
          <w:szCs w:val="22"/>
        </w:rPr>
        <w:t>Co-Investigator, “Development of diagnostics and target-based molecular medicines against allergy, bronchial asthma and chronic obstructive pulmonary disease”, CSIR, NWP0033, 4/2007-3/2012.  PI, Balaram Ghosh (current)</w:t>
      </w:r>
    </w:p>
    <w:p w14:paraId="52ACB37B" w14:textId="77777777" w:rsidR="00CD073E" w:rsidRDefault="00CD073E" w:rsidP="00CD073E">
      <w:pPr>
        <w:ind w:left="720"/>
        <w:rPr>
          <w:rFonts w:cs="Arial"/>
          <w:szCs w:val="22"/>
        </w:rPr>
      </w:pPr>
    </w:p>
    <w:p w14:paraId="466E67B9" w14:textId="77777777" w:rsidR="008E73AA" w:rsidRPr="00CD073E" w:rsidRDefault="008E73AA" w:rsidP="00CD073E">
      <w:pPr>
        <w:numPr>
          <w:ilvl w:val="0"/>
          <w:numId w:val="24"/>
        </w:numPr>
        <w:rPr>
          <w:rFonts w:cs="Arial"/>
          <w:szCs w:val="22"/>
        </w:rPr>
      </w:pPr>
      <w:r w:rsidRPr="00CD073E">
        <w:rPr>
          <w:rFonts w:cs="Arial"/>
          <w:szCs w:val="22"/>
        </w:rPr>
        <w:lastRenderedPageBreak/>
        <w:t>Co-investigator (Principal Investigator, BF Dickey)  “Munc18 Proteins in Airway Mucus Hypersecretion”, NIH, NHLBI RO1HL72984, 4/1/03-3/31/07, $250,000/year (completed)</w:t>
      </w:r>
    </w:p>
    <w:p w14:paraId="148E0F95" w14:textId="77777777" w:rsidR="008E73AA" w:rsidRPr="0000686E" w:rsidRDefault="008E73AA" w:rsidP="008E73AA">
      <w:pPr>
        <w:ind w:left="720" w:hanging="360"/>
        <w:rPr>
          <w:rFonts w:cs="Arial"/>
          <w:szCs w:val="22"/>
        </w:rPr>
      </w:pPr>
    </w:p>
    <w:p w14:paraId="28F885C5" w14:textId="77777777" w:rsidR="008E73AA" w:rsidRPr="0000686E" w:rsidRDefault="008E73AA">
      <w:pPr>
        <w:ind w:left="720" w:hanging="360"/>
        <w:rPr>
          <w:b/>
        </w:rPr>
      </w:pPr>
    </w:p>
    <w:p w14:paraId="6130AAB6" w14:textId="77777777" w:rsidR="008E73AA" w:rsidRPr="0000686E" w:rsidRDefault="008E73AA">
      <w:pPr>
        <w:ind w:left="720" w:hanging="360"/>
        <w:rPr>
          <w:b/>
        </w:rPr>
      </w:pPr>
      <w:r w:rsidRPr="0000686E">
        <w:rPr>
          <w:b/>
        </w:rPr>
        <w:t>Patents Granted and Pending</w:t>
      </w:r>
      <w:r w:rsidR="00892B13">
        <w:rPr>
          <w:b/>
        </w:rPr>
        <w:t xml:space="preserve"> / Product Development</w:t>
      </w:r>
    </w:p>
    <w:p w14:paraId="2311E149" w14:textId="77777777" w:rsidR="008E73AA" w:rsidRDefault="008E73AA" w:rsidP="00892B13">
      <w:pPr>
        <w:numPr>
          <w:ilvl w:val="0"/>
          <w:numId w:val="31"/>
        </w:numPr>
      </w:pPr>
      <w:r w:rsidRPr="0000686E">
        <w:t>Patent no. IN192813, “Device for measurement of lung volume and Raw without panting”. Cited by the joint ATS/ERS taskforce on PFT in children.</w:t>
      </w:r>
      <w:r w:rsidR="00892B13">
        <w:t xml:space="preserve"> Patent is currently expired</w:t>
      </w:r>
    </w:p>
    <w:p w14:paraId="7FFC66D6" w14:textId="77777777" w:rsidR="008E73AA" w:rsidRDefault="008E73AA" w:rsidP="00892B13">
      <w:pPr>
        <w:numPr>
          <w:ilvl w:val="0"/>
          <w:numId w:val="31"/>
        </w:numPr>
      </w:pPr>
      <w:r>
        <w:t>Pending “Method for detecting airway disease using pattern analysis of forced oscillation impedance”</w:t>
      </w:r>
    </w:p>
    <w:p w14:paraId="11021E39" w14:textId="77777777" w:rsidR="00892B13" w:rsidRPr="0000686E" w:rsidRDefault="00892B13" w:rsidP="00892B13">
      <w:pPr>
        <w:numPr>
          <w:ilvl w:val="0"/>
          <w:numId w:val="31"/>
        </w:numPr>
      </w:pPr>
      <w:r>
        <w:t>Worked with Cognita Labs, USA, for developing PulmoScan, the first battery operated hand-held oscillometeric device for measuring lung function. The device has received FDA approval in 2020</w:t>
      </w:r>
    </w:p>
    <w:p w14:paraId="194E3B90" w14:textId="77777777" w:rsidR="008E73AA" w:rsidRDefault="008E73AA" w:rsidP="008E73AA">
      <w:pPr>
        <w:pStyle w:val="BodyTextIndent3"/>
        <w:ind w:left="0"/>
        <w:rPr>
          <w:b/>
        </w:rPr>
      </w:pPr>
    </w:p>
    <w:p w14:paraId="694FC865" w14:textId="77777777" w:rsidR="008E73AA" w:rsidRDefault="008E73AA" w:rsidP="008E73AA">
      <w:pPr>
        <w:pStyle w:val="BodyTextIndent3"/>
        <w:ind w:left="0"/>
        <w:rPr>
          <w:b/>
        </w:rPr>
      </w:pPr>
    </w:p>
    <w:p w14:paraId="34C7B6AA" w14:textId="77777777" w:rsidR="008E73AA" w:rsidRDefault="00A27253" w:rsidP="008E73AA">
      <w:pPr>
        <w:pStyle w:val="BodyTextIndent3"/>
        <w:ind w:left="0"/>
        <w:rPr>
          <w:b/>
        </w:rPr>
      </w:pPr>
      <w:r>
        <w:rPr>
          <w:b/>
        </w:rPr>
        <w:t>PUBLICATIONS</w:t>
      </w:r>
    </w:p>
    <w:p w14:paraId="6CB767C7" w14:textId="77777777" w:rsidR="001C0BF5" w:rsidRDefault="001C0BF5" w:rsidP="008E73AA">
      <w:pPr>
        <w:pStyle w:val="BodyTextIndent3"/>
        <w:ind w:left="0"/>
        <w:rPr>
          <w:bCs/>
          <w:i/>
          <w:iCs/>
        </w:rPr>
      </w:pPr>
    </w:p>
    <w:p w14:paraId="53153D32" w14:textId="77777777" w:rsidR="009438C1" w:rsidRPr="001C0BF5" w:rsidRDefault="009438C1" w:rsidP="008E73AA">
      <w:pPr>
        <w:pStyle w:val="BodyTextIndent3"/>
        <w:ind w:left="0"/>
        <w:rPr>
          <w:b/>
          <w:i/>
          <w:iCs/>
        </w:rPr>
      </w:pPr>
      <w:r w:rsidRPr="001C0BF5">
        <w:rPr>
          <w:b/>
          <w:i/>
          <w:iCs/>
        </w:rPr>
        <w:t>Ten best papers are in Appendix I along with summaries</w:t>
      </w:r>
    </w:p>
    <w:p w14:paraId="70D98366" w14:textId="77777777" w:rsidR="009438C1" w:rsidRPr="009438C1" w:rsidRDefault="009438C1" w:rsidP="008E73AA">
      <w:pPr>
        <w:pStyle w:val="BodyTextIndent3"/>
        <w:ind w:left="0"/>
        <w:rPr>
          <w:bCs/>
          <w:i/>
          <w:iCs/>
        </w:rPr>
      </w:pPr>
    </w:p>
    <w:p w14:paraId="6392D0E5" w14:textId="77777777" w:rsidR="00F40AEA" w:rsidRPr="009438C1" w:rsidRDefault="0004008D" w:rsidP="00F40AEA">
      <w:pPr>
        <w:pStyle w:val="BodyTextIndent3"/>
        <w:ind w:left="0"/>
        <w:rPr>
          <w:bCs/>
          <w:i/>
          <w:iCs/>
        </w:rPr>
      </w:pPr>
      <w:r w:rsidRPr="009438C1">
        <w:rPr>
          <w:bCs/>
          <w:i/>
          <w:iCs/>
        </w:rPr>
        <w:t>Up to date publication list can be seen at</w:t>
      </w:r>
    </w:p>
    <w:p w14:paraId="1264D050" w14:textId="77777777" w:rsidR="0004008D" w:rsidRDefault="00D22596" w:rsidP="0004008D">
      <w:pPr>
        <w:rPr>
          <w:rFonts w:cs="Arial"/>
          <w:szCs w:val="22"/>
        </w:rPr>
      </w:pPr>
      <w:hyperlink r:id="rId10" w:history="1">
        <w:r w:rsidR="0004008D" w:rsidRPr="00925119">
          <w:rPr>
            <w:rStyle w:val="Hyperlink"/>
            <w:rFonts w:cs="Arial"/>
            <w:szCs w:val="22"/>
          </w:rPr>
          <w:t>http://scholar.google.co.in/citations?hl=en&amp;user=RWR2iU4AAAAJ</w:t>
        </w:r>
      </w:hyperlink>
      <w:r w:rsidR="0004008D">
        <w:rPr>
          <w:rFonts w:cs="Arial"/>
          <w:szCs w:val="22"/>
        </w:rPr>
        <w:t xml:space="preserve"> </w:t>
      </w:r>
    </w:p>
    <w:p w14:paraId="40984EDA" w14:textId="77777777" w:rsidR="002B13DF" w:rsidRDefault="00D22596" w:rsidP="0004008D">
      <w:pPr>
        <w:rPr>
          <w:rFonts w:cs="Arial"/>
          <w:szCs w:val="22"/>
        </w:rPr>
      </w:pPr>
      <w:hyperlink r:id="rId11" w:history="1">
        <w:r w:rsidR="002B13DF" w:rsidRPr="00045767">
          <w:rPr>
            <w:rStyle w:val="Hyperlink"/>
            <w:rFonts w:cs="Arial"/>
            <w:szCs w:val="22"/>
          </w:rPr>
          <w:t>https://www.scopus.com/authid/detail.uri?authorId=35214460700</w:t>
        </w:r>
      </w:hyperlink>
    </w:p>
    <w:p w14:paraId="2E15C71B" w14:textId="77777777" w:rsidR="002B13DF" w:rsidRDefault="002B13DF" w:rsidP="0004008D">
      <w:pPr>
        <w:rPr>
          <w:rFonts w:cs="Arial"/>
          <w:szCs w:val="22"/>
        </w:rPr>
      </w:pPr>
    </w:p>
    <w:p w14:paraId="14841C58" w14:textId="77777777" w:rsidR="0004008D" w:rsidRDefault="0004008D" w:rsidP="0004008D">
      <w:r>
        <w:t>On 1</w:t>
      </w:r>
      <w:r w:rsidR="002B13DF">
        <w:t>0</w:t>
      </w:r>
      <w:r>
        <w:t xml:space="preserve"> </w:t>
      </w:r>
      <w:r w:rsidR="002B13DF">
        <w:t>June</w:t>
      </w:r>
      <w:r>
        <w:t xml:space="preserve"> 202</w:t>
      </w:r>
      <w:r w:rsidR="002B13DF">
        <w:t>1</w:t>
      </w:r>
      <w:r w:rsidR="00E0337E">
        <w:t xml:space="preserve"> on Scopus</w:t>
      </w:r>
      <w:r>
        <w:t>; h-index, 4</w:t>
      </w:r>
      <w:r w:rsidR="00E0337E">
        <w:t>3</w:t>
      </w:r>
      <w:r>
        <w:t xml:space="preserve">; citations, </w:t>
      </w:r>
      <w:r w:rsidR="00E0337E">
        <w:t>20156</w:t>
      </w:r>
    </w:p>
    <w:p w14:paraId="2B402507" w14:textId="77777777" w:rsidR="00E0337E" w:rsidRDefault="00E0337E" w:rsidP="0004008D"/>
    <w:p w14:paraId="56D934D7" w14:textId="77777777" w:rsidR="008E73AA" w:rsidRPr="00FB6443" w:rsidRDefault="008E73AA" w:rsidP="008E73AA">
      <w:pPr>
        <w:pStyle w:val="BodyTextIndent3"/>
        <w:ind w:left="0"/>
      </w:pPr>
    </w:p>
    <w:p w14:paraId="65CCF7E4" w14:textId="77777777" w:rsidR="00C12AFC" w:rsidRDefault="008E73AA" w:rsidP="008E73AA">
      <w:pPr>
        <w:ind w:left="720"/>
        <w:rPr>
          <w:b/>
        </w:rPr>
      </w:pPr>
      <w:r>
        <w:rPr>
          <w:b/>
        </w:rPr>
        <w:t>Original Research</w:t>
      </w:r>
      <w:r w:rsidRPr="0000686E">
        <w:rPr>
          <w:b/>
        </w:rPr>
        <w:t xml:space="preserve"> </w:t>
      </w:r>
      <w:r>
        <w:rPr>
          <w:b/>
        </w:rPr>
        <w:t>Manuscripts</w:t>
      </w:r>
      <w:r w:rsidR="00272278">
        <w:rPr>
          <w:b/>
        </w:rPr>
        <w:t>,</w:t>
      </w:r>
      <w:r>
        <w:rPr>
          <w:b/>
        </w:rPr>
        <w:t xml:space="preserve"> *corresponding</w:t>
      </w:r>
    </w:p>
    <w:p w14:paraId="034ED33A" w14:textId="77777777" w:rsidR="00E86243" w:rsidRDefault="00E86243" w:rsidP="008E73AA">
      <w:pPr>
        <w:ind w:left="720"/>
        <w:rPr>
          <w:b/>
        </w:rPr>
      </w:pPr>
    </w:p>
    <w:p w14:paraId="020A130B" w14:textId="77777777" w:rsidR="000C7CAF" w:rsidRPr="000C7CAF" w:rsidRDefault="000C7CAF" w:rsidP="000C7CAF">
      <w:pPr>
        <w:pStyle w:val="achievement"/>
        <w:numPr>
          <w:ilvl w:val="0"/>
          <w:numId w:val="1"/>
        </w:numPr>
        <w:spacing w:before="100" w:beforeAutospacing="1" w:after="240" w:afterAutospacing="0"/>
        <w:jc w:val="both"/>
        <w:rPr>
          <w:rFonts w:ascii="Calibri" w:hAnsi="Calibri" w:cs="Calibri"/>
          <w:sz w:val="22"/>
          <w:szCs w:val="22"/>
        </w:rPr>
      </w:pPr>
      <w:r w:rsidRPr="000C7CAF">
        <w:rPr>
          <w:rFonts w:ascii="Calibri" w:hAnsi="Calibri" w:cs="Calibri"/>
          <w:sz w:val="22"/>
          <w:szCs w:val="22"/>
          <w:lang w:val="en-IN"/>
        </w:rPr>
        <w:t>Mahesh S Dhar</w:t>
      </w:r>
      <w:r w:rsidRPr="000C7CAF">
        <w:rPr>
          <w:rFonts w:ascii="Calibri" w:hAnsi="Calibri" w:cs="Calibri"/>
          <w:sz w:val="22"/>
          <w:szCs w:val="22"/>
          <w:vertAlign w:val="superscript"/>
          <w:lang w:val="en-IN"/>
        </w:rPr>
        <w:t xml:space="preserve"> </w:t>
      </w:r>
      <w:r w:rsidRPr="000C7CAF">
        <w:rPr>
          <w:rFonts w:ascii="Calibri" w:hAnsi="Calibri" w:cs="Calibri"/>
          <w:sz w:val="22"/>
          <w:szCs w:val="22"/>
        </w:rPr>
        <w:t xml:space="preserve">…… </w:t>
      </w:r>
      <w:r w:rsidRPr="000C7CAF">
        <w:rPr>
          <w:rFonts w:ascii="Calibri" w:hAnsi="Calibri" w:cs="Calibri"/>
          <w:b/>
          <w:bCs/>
          <w:sz w:val="22"/>
          <w:szCs w:val="22"/>
        </w:rPr>
        <w:t>Anurag Agrawal*,</w:t>
      </w:r>
      <w:r w:rsidRPr="000C7CAF">
        <w:rPr>
          <w:rFonts w:ascii="Calibri" w:hAnsi="Calibri" w:cs="Calibri"/>
          <w:sz w:val="22"/>
          <w:szCs w:val="22"/>
        </w:rPr>
        <w:t xml:space="preserve"> Partha Rakshit*. Genomic characterization and Epidemiology of an emerging SARS-CoV-2 variant in Delhi, India. </w:t>
      </w:r>
      <w:r w:rsidRPr="000C7CAF">
        <w:rPr>
          <w:rFonts w:ascii="Calibri" w:hAnsi="Calibri" w:cs="Calibri"/>
          <w:i/>
          <w:iCs/>
          <w:sz w:val="22"/>
          <w:szCs w:val="22"/>
        </w:rPr>
        <w:t>Science</w:t>
      </w:r>
      <w:r w:rsidRPr="000C7CAF">
        <w:rPr>
          <w:rFonts w:ascii="Calibri" w:hAnsi="Calibri" w:cs="Calibri"/>
          <w:sz w:val="22"/>
          <w:szCs w:val="22"/>
        </w:rPr>
        <w:t>. 2021. 374(6570):995-9</w:t>
      </w:r>
      <w:r w:rsidRPr="000C7CAF">
        <w:rPr>
          <w:rFonts w:ascii="Calibri" w:hAnsi="Calibri" w:cs="Calibri"/>
          <w:i/>
          <w:iCs/>
          <w:sz w:val="22"/>
          <w:szCs w:val="22"/>
        </w:rPr>
        <w:t xml:space="preserve">. </w:t>
      </w:r>
    </w:p>
    <w:p w14:paraId="57893E9A" w14:textId="77777777" w:rsidR="000C7CAF" w:rsidRPr="000C7CAF" w:rsidRDefault="000C7CAF" w:rsidP="000C7CAF">
      <w:pPr>
        <w:pStyle w:val="achievement"/>
        <w:numPr>
          <w:ilvl w:val="0"/>
          <w:numId w:val="1"/>
        </w:numPr>
        <w:spacing w:before="100" w:beforeAutospacing="1" w:after="240" w:afterAutospacing="0"/>
        <w:jc w:val="both"/>
        <w:rPr>
          <w:rFonts w:ascii="Calibri" w:hAnsi="Calibri" w:cs="Calibri"/>
          <w:sz w:val="22"/>
          <w:szCs w:val="22"/>
        </w:rPr>
      </w:pPr>
      <w:r w:rsidRPr="000C7CAF">
        <w:rPr>
          <w:rFonts w:ascii="Calibri" w:hAnsi="Calibri" w:cs="Calibri"/>
          <w:sz w:val="22"/>
          <w:szCs w:val="22"/>
        </w:rPr>
        <w:t xml:space="preserve">Mlcochova P, Kemp SA, Dhar MS, Papa G, Meng B, Ferreira IA, … </w:t>
      </w:r>
      <w:r w:rsidRPr="000C7CAF">
        <w:rPr>
          <w:rFonts w:ascii="Calibri" w:hAnsi="Calibri" w:cs="Calibri"/>
          <w:b/>
          <w:bCs/>
          <w:sz w:val="22"/>
          <w:szCs w:val="22"/>
        </w:rPr>
        <w:t>Anurag Agrawal*,</w:t>
      </w:r>
      <w:r w:rsidRPr="000C7CAF">
        <w:rPr>
          <w:rFonts w:ascii="Calibri" w:hAnsi="Calibri" w:cs="Calibri"/>
          <w:sz w:val="22"/>
          <w:szCs w:val="22"/>
        </w:rPr>
        <w:t xml:space="preserve"> Ravindra Gupta*. SARS-CoV-2 B. 1.617. 2 Delta variant replication and immune evasion. </w:t>
      </w:r>
      <w:r w:rsidRPr="000C7CAF">
        <w:rPr>
          <w:rFonts w:ascii="Calibri" w:hAnsi="Calibri" w:cs="Calibri"/>
          <w:i/>
          <w:iCs/>
          <w:sz w:val="22"/>
          <w:szCs w:val="22"/>
        </w:rPr>
        <w:t>Nature.</w:t>
      </w:r>
      <w:r w:rsidRPr="000C7CAF">
        <w:rPr>
          <w:rFonts w:ascii="Calibri" w:hAnsi="Calibri" w:cs="Calibri"/>
          <w:sz w:val="22"/>
          <w:szCs w:val="22"/>
        </w:rPr>
        <w:t xml:space="preserve"> 2021;599(7883):114-9.</w:t>
      </w:r>
    </w:p>
    <w:p w14:paraId="47336DDC" w14:textId="77777777" w:rsidR="001C0BF5" w:rsidRPr="00470B1D" w:rsidRDefault="001C0BF5" w:rsidP="00470B1D">
      <w:pPr>
        <w:pStyle w:val="achievement"/>
        <w:numPr>
          <w:ilvl w:val="0"/>
          <w:numId w:val="1"/>
        </w:numPr>
        <w:spacing w:line="360" w:lineRule="auto"/>
        <w:rPr>
          <w:rFonts w:cs="Arial"/>
          <w:i/>
          <w:iCs/>
          <w:lang w:val="en-IN"/>
        </w:rPr>
      </w:pPr>
      <w:r w:rsidRPr="001C0BF5">
        <w:rPr>
          <w:rFonts w:ascii="Arial" w:hAnsi="Arial" w:cs="Arial"/>
          <w:sz w:val="20"/>
          <w:szCs w:val="20"/>
        </w:rPr>
        <w:t>Aggarwal</w:t>
      </w:r>
      <w:r>
        <w:rPr>
          <w:rFonts w:ascii="Arial" w:hAnsi="Arial" w:cs="Arial"/>
          <w:sz w:val="20"/>
          <w:szCs w:val="20"/>
        </w:rPr>
        <w:t xml:space="preserve"> M</w:t>
      </w:r>
      <w:r w:rsidRPr="001C0BF5">
        <w:rPr>
          <w:rFonts w:ascii="Arial" w:hAnsi="Arial" w:cs="Arial"/>
          <w:sz w:val="20"/>
          <w:szCs w:val="20"/>
        </w:rPr>
        <w:t>, Bansal</w:t>
      </w:r>
      <w:r>
        <w:rPr>
          <w:rFonts w:ascii="Arial" w:hAnsi="Arial" w:cs="Arial"/>
          <w:sz w:val="20"/>
          <w:szCs w:val="20"/>
        </w:rPr>
        <w:t xml:space="preserve"> A</w:t>
      </w:r>
      <w:r w:rsidRPr="001C0BF5">
        <w:rPr>
          <w:rFonts w:ascii="Arial" w:hAnsi="Arial" w:cs="Arial"/>
          <w:sz w:val="20"/>
          <w:szCs w:val="20"/>
        </w:rPr>
        <w:t>, Desiraju</w:t>
      </w:r>
      <w:r w:rsidR="00470B1D">
        <w:rPr>
          <w:rFonts w:ascii="Arial" w:hAnsi="Arial" w:cs="Arial"/>
          <w:sz w:val="20"/>
          <w:szCs w:val="20"/>
        </w:rPr>
        <w:t xml:space="preserve"> BK</w:t>
      </w:r>
      <w:r w:rsidRPr="001C0BF5">
        <w:rPr>
          <w:rFonts w:ascii="Arial" w:hAnsi="Arial" w:cs="Arial"/>
          <w:sz w:val="20"/>
          <w:szCs w:val="20"/>
        </w:rPr>
        <w:t>, Singh</w:t>
      </w:r>
      <w:r w:rsidR="00470B1D">
        <w:rPr>
          <w:rFonts w:ascii="Arial" w:hAnsi="Arial" w:cs="Arial"/>
          <w:sz w:val="20"/>
          <w:szCs w:val="20"/>
        </w:rPr>
        <w:t xml:space="preserve"> S</w:t>
      </w:r>
      <w:r w:rsidRPr="001C0BF5">
        <w:rPr>
          <w:rFonts w:ascii="Arial" w:hAnsi="Arial" w:cs="Arial"/>
          <w:sz w:val="20"/>
          <w:szCs w:val="20"/>
        </w:rPr>
        <w:t xml:space="preserve">, </w:t>
      </w:r>
      <w:r w:rsidRPr="001C0BF5">
        <w:rPr>
          <w:rFonts w:ascii="Arial" w:hAnsi="Arial" w:cs="Arial"/>
          <w:b/>
          <w:bCs/>
          <w:sz w:val="20"/>
          <w:szCs w:val="20"/>
        </w:rPr>
        <w:t>Agrawal</w:t>
      </w:r>
      <w:r w:rsidR="00470B1D">
        <w:rPr>
          <w:rFonts w:ascii="Arial" w:hAnsi="Arial" w:cs="Arial"/>
          <w:b/>
          <w:bCs/>
          <w:sz w:val="20"/>
          <w:szCs w:val="20"/>
        </w:rPr>
        <w:t xml:space="preserve"> A</w:t>
      </w:r>
      <w:r w:rsidRPr="001C0BF5">
        <w:rPr>
          <w:rFonts w:ascii="Arial" w:hAnsi="Arial" w:cs="Arial"/>
          <w:b/>
          <w:bCs/>
          <w:sz w:val="20"/>
          <w:szCs w:val="20"/>
        </w:rPr>
        <w:t>*,</w:t>
      </w:r>
      <w:r w:rsidRPr="001C0BF5">
        <w:rPr>
          <w:rFonts w:ascii="Arial" w:hAnsi="Arial" w:cs="Arial"/>
          <w:sz w:val="20"/>
          <w:szCs w:val="20"/>
        </w:rPr>
        <w:t xml:space="preserve"> Determinants of adolescent lung function in Indians: race, nutrition and systemic inflammation. </w:t>
      </w:r>
      <w:r w:rsidR="00470B1D" w:rsidRPr="001C0BF5">
        <w:rPr>
          <w:rFonts w:ascii="Arial" w:hAnsi="Arial" w:cs="Arial"/>
          <w:i/>
          <w:iCs/>
          <w:sz w:val="20"/>
          <w:szCs w:val="20"/>
        </w:rPr>
        <w:t>Am J Resp Crit Care Me</w:t>
      </w:r>
      <w:r w:rsidR="006854BE">
        <w:rPr>
          <w:rFonts w:ascii="Arial" w:hAnsi="Arial" w:cs="Arial"/>
          <w:i/>
          <w:iCs/>
          <w:sz w:val="20"/>
          <w:szCs w:val="20"/>
        </w:rPr>
        <w:t>d</w:t>
      </w:r>
      <w:r w:rsidR="00470B1D">
        <w:rPr>
          <w:rFonts w:ascii="Arial" w:hAnsi="Arial" w:cs="Arial"/>
          <w:i/>
          <w:iCs/>
          <w:sz w:val="20"/>
          <w:szCs w:val="20"/>
        </w:rPr>
        <w:t xml:space="preserve">. </w:t>
      </w:r>
      <w:r w:rsidR="00470B1D" w:rsidRPr="00470B1D">
        <w:rPr>
          <w:rFonts w:ascii="Arial" w:hAnsi="Arial" w:cs="Arial"/>
          <w:i/>
          <w:iCs/>
          <w:sz w:val="20"/>
          <w:szCs w:val="20"/>
          <w:lang w:val="en-IN"/>
        </w:rPr>
        <w:t>2021</w:t>
      </w:r>
      <w:r w:rsidR="000C7CAF">
        <w:rPr>
          <w:rFonts w:ascii="Arial" w:hAnsi="Arial" w:cs="Arial"/>
          <w:i/>
          <w:iCs/>
          <w:sz w:val="20"/>
          <w:szCs w:val="20"/>
          <w:lang w:val="en-IN"/>
        </w:rPr>
        <w:t>; 204(9):1209-11</w:t>
      </w:r>
      <w:r w:rsidR="00470B1D" w:rsidRPr="00470B1D">
        <w:rPr>
          <w:rFonts w:ascii="Arial" w:hAnsi="Arial" w:cs="Arial"/>
          <w:i/>
          <w:iCs/>
          <w:sz w:val="20"/>
          <w:szCs w:val="20"/>
          <w:lang w:val="en-IN"/>
        </w:rPr>
        <w:t> </w:t>
      </w:r>
    </w:p>
    <w:p w14:paraId="1B0A73E8" w14:textId="77777777" w:rsidR="00E0337E" w:rsidRDefault="00E0337E" w:rsidP="00D009A4">
      <w:pPr>
        <w:pStyle w:val="achievement"/>
        <w:numPr>
          <w:ilvl w:val="0"/>
          <w:numId w:val="1"/>
        </w:numPr>
        <w:spacing w:line="360" w:lineRule="auto"/>
        <w:rPr>
          <w:rFonts w:ascii="Arial" w:hAnsi="Arial" w:cs="Arial"/>
          <w:sz w:val="20"/>
          <w:szCs w:val="20"/>
          <w:lang w:val="en-IN"/>
        </w:rPr>
      </w:pPr>
      <w:r>
        <w:rPr>
          <w:rFonts w:ascii="Arial" w:hAnsi="Arial" w:cs="Arial"/>
          <w:sz w:val="20"/>
          <w:szCs w:val="20"/>
          <w:lang w:val="en-IN"/>
        </w:rPr>
        <w:t xml:space="preserve">Gheware A, Dholakia D, Kannan R, </w:t>
      </w:r>
      <w:r w:rsidRPr="00E0337E">
        <w:rPr>
          <w:rFonts w:ascii="Arial" w:hAnsi="Arial" w:cs="Arial"/>
          <w:b/>
          <w:bCs/>
          <w:sz w:val="20"/>
          <w:szCs w:val="20"/>
          <w:lang w:val="en-IN"/>
        </w:rPr>
        <w:t>Agrawal A</w:t>
      </w:r>
      <w:r>
        <w:rPr>
          <w:rFonts w:ascii="Arial" w:hAnsi="Arial" w:cs="Arial"/>
          <w:sz w:val="20"/>
          <w:szCs w:val="20"/>
          <w:lang w:val="en-IN"/>
        </w:rPr>
        <w:t xml:space="preserve">*, Parasher*. B. </w:t>
      </w:r>
      <w:r w:rsidRPr="00E0337E">
        <w:rPr>
          <w:rFonts w:ascii="Arial" w:hAnsi="Arial" w:cs="Arial"/>
          <w:sz w:val="20"/>
          <w:szCs w:val="20"/>
          <w:lang w:val="en-IN"/>
        </w:rPr>
        <w:t>Adhatoda Vasica attenuates inflammatory and hypoxic responses in preclinical mouse models: potential for repurposing in COVID-19-like conditions</w:t>
      </w:r>
      <w:r>
        <w:rPr>
          <w:rFonts w:ascii="Arial" w:hAnsi="Arial" w:cs="Arial"/>
          <w:sz w:val="20"/>
          <w:szCs w:val="20"/>
          <w:lang w:val="en-IN"/>
        </w:rPr>
        <w:t xml:space="preserve">. Respiratory Research. </w:t>
      </w:r>
      <w:r w:rsidRPr="00E0337E">
        <w:rPr>
          <w:rFonts w:ascii="Arial" w:hAnsi="Arial" w:cs="Arial"/>
          <w:sz w:val="20"/>
          <w:szCs w:val="20"/>
          <w:lang w:val="en-IN"/>
        </w:rPr>
        <w:t>2021, 22(1), 99</w:t>
      </w:r>
    </w:p>
    <w:p w14:paraId="7B0D3CBB" w14:textId="77777777" w:rsidR="002B13DF" w:rsidRDefault="002B13DF" w:rsidP="00D009A4">
      <w:pPr>
        <w:pStyle w:val="achievement"/>
        <w:numPr>
          <w:ilvl w:val="0"/>
          <w:numId w:val="1"/>
        </w:numPr>
        <w:spacing w:line="360" w:lineRule="auto"/>
        <w:rPr>
          <w:rFonts w:ascii="Arial" w:hAnsi="Arial" w:cs="Arial"/>
          <w:sz w:val="20"/>
          <w:szCs w:val="20"/>
          <w:lang w:val="en-IN"/>
        </w:rPr>
      </w:pPr>
      <w:r>
        <w:rPr>
          <w:rFonts w:ascii="Arial" w:hAnsi="Arial" w:cs="Arial"/>
          <w:sz w:val="20"/>
          <w:szCs w:val="20"/>
          <w:lang w:val="en-IN"/>
        </w:rPr>
        <w:t>Naushin S, Sardana V,….,</w:t>
      </w:r>
      <w:r w:rsidRPr="002B13DF">
        <w:rPr>
          <w:rFonts w:ascii="Arial" w:hAnsi="Arial" w:cs="Arial"/>
          <w:b/>
          <w:bCs/>
          <w:sz w:val="20"/>
          <w:szCs w:val="20"/>
          <w:lang w:val="en-IN"/>
        </w:rPr>
        <w:t>Agrawal A</w:t>
      </w:r>
      <w:r>
        <w:rPr>
          <w:rFonts w:ascii="Arial" w:hAnsi="Arial" w:cs="Arial"/>
          <w:sz w:val="20"/>
          <w:szCs w:val="20"/>
          <w:lang w:val="en-IN"/>
        </w:rPr>
        <w:t xml:space="preserve">, Dash D, Sengupta S. </w:t>
      </w:r>
      <w:r w:rsidRPr="002B13DF">
        <w:rPr>
          <w:rFonts w:ascii="Arial" w:hAnsi="Arial" w:cs="Arial"/>
          <w:sz w:val="20"/>
          <w:szCs w:val="20"/>
          <w:lang w:val="en-IN"/>
        </w:rPr>
        <w:t>Insights from a Pan India Sero-Epidemiological survey (Phenome-India Cohort) for SARS-CoV2</w:t>
      </w:r>
      <w:r>
        <w:rPr>
          <w:rFonts w:ascii="Arial" w:hAnsi="Arial" w:cs="Arial"/>
          <w:sz w:val="20"/>
          <w:szCs w:val="20"/>
          <w:lang w:val="en-IN"/>
        </w:rPr>
        <w:t>. eLife. 2021 May, 10:</w:t>
      </w:r>
      <w:r w:rsidRPr="002B13DF">
        <w:t xml:space="preserve"> </w:t>
      </w:r>
      <w:r w:rsidRPr="002B13DF">
        <w:rPr>
          <w:rFonts w:ascii="Arial" w:hAnsi="Arial" w:cs="Arial"/>
          <w:sz w:val="20"/>
          <w:szCs w:val="20"/>
          <w:lang w:val="en-IN"/>
        </w:rPr>
        <w:t>e66537</w:t>
      </w:r>
    </w:p>
    <w:p w14:paraId="45DFCDA4"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Dhar MS, Asokachandran V, Uppili B, Tyagi N, Sharma P, Tiwari S, Srinivasan RV, Marwal R, Kanakan A, Khan AM, Pandey R, Jais M, Gogoi S, Shewale A, Nale T, Kabra S, Faruq M, Singh S, </w:t>
      </w:r>
      <w:r w:rsidRPr="00D009A4">
        <w:rPr>
          <w:rFonts w:ascii="Arial" w:hAnsi="Arial" w:cs="Arial"/>
          <w:b/>
          <w:bCs/>
          <w:sz w:val="20"/>
          <w:szCs w:val="20"/>
          <w:lang w:val="en-IN"/>
        </w:rPr>
        <w:t>Agrawal A</w:t>
      </w:r>
      <w:r w:rsidRPr="00D009A4">
        <w:rPr>
          <w:rFonts w:ascii="Arial" w:hAnsi="Arial" w:cs="Arial"/>
          <w:sz w:val="20"/>
          <w:szCs w:val="20"/>
          <w:lang w:val="en-IN"/>
        </w:rPr>
        <w:t xml:space="preserve">, Rakshit P. Reinfection or Reactivation: Genome based two distinct SNP profile of </w:t>
      </w:r>
      <w:r>
        <w:rPr>
          <w:rFonts w:ascii="Arial" w:hAnsi="Arial" w:cs="Arial"/>
          <w:sz w:val="20"/>
          <w:szCs w:val="20"/>
          <w:lang w:val="en-IN"/>
        </w:rPr>
        <w:t>SARS CoV2 positivity</w:t>
      </w:r>
      <w:r w:rsidRPr="00D009A4">
        <w:rPr>
          <w:rFonts w:ascii="Arial" w:hAnsi="Arial" w:cs="Arial"/>
          <w:sz w:val="20"/>
          <w:szCs w:val="20"/>
          <w:lang w:val="en-IN"/>
        </w:rPr>
        <w:t xml:space="preserve"> in an Indian case. J Med Virol. 2021 Mar 22. doi: 10.1002/jmv.26948. </w:t>
      </w:r>
    </w:p>
    <w:p w14:paraId="35E0E239"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Shastri J, Parikh S, Agrawal S, Chatterjee N, Pathak M, Chaudhary S, Sharma C, Kanakan A, A V, Srinivasa Vasudevan J, Maurya R, Fatihi S, Thukral L, </w:t>
      </w:r>
      <w:r w:rsidRPr="00D009A4">
        <w:rPr>
          <w:rFonts w:ascii="Arial" w:hAnsi="Arial" w:cs="Arial"/>
          <w:b/>
          <w:bCs/>
          <w:sz w:val="20"/>
          <w:szCs w:val="20"/>
          <w:lang w:val="en-IN"/>
        </w:rPr>
        <w:t>Agrawal A</w:t>
      </w:r>
      <w:r w:rsidRPr="00D009A4">
        <w:rPr>
          <w:rFonts w:ascii="Arial" w:hAnsi="Arial" w:cs="Arial"/>
          <w:sz w:val="20"/>
          <w:szCs w:val="20"/>
          <w:lang w:val="en-IN"/>
        </w:rPr>
        <w:t xml:space="preserve">, Pinto L, Pandey R, Sunil S. </w:t>
      </w:r>
      <w:r w:rsidRPr="00D009A4">
        <w:rPr>
          <w:rFonts w:ascii="Arial" w:hAnsi="Arial" w:cs="Arial"/>
          <w:sz w:val="20"/>
          <w:szCs w:val="20"/>
          <w:lang w:val="en-IN"/>
        </w:rPr>
        <w:lastRenderedPageBreak/>
        <w:t xml:space="preserve">Clinical, Serological, Whole Genome Sequence Analyses to Confirm SARS-CoV-2 Reinfection in Patients From Mumbai, India. Front Med (Lausanne). 2021 Mar 9;8:631769. </w:t>
      </w:r>
    </w:p>
    <w:p w14:paraId="0F536FCA"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Rehman R, Jaiswal A, </w:t>
      </w:r>
      <w:r w:rsidRPr="00D009A4">
        <w:rPr>
          <w:rFonts w:ascii="Arial" w:hAnsi="Arial" w:cs="Arial"/>
          <w:b/>
          <w:bCs/>
          <w:sz w:val="20"/>
          <w:szCs w:val="20"/>
          <w:lang w:val="en-IN"/>
        </w:rPr>
        <w:t>Agrawal A</w:t>
      </w:r>
      <w:r w:rsidRPr="00D009A4">
        <w:rPr>
          <w:rFonts w:ascii="Arial" w:hAnsi="Arial" w:cs="Arial"/>
          <w:sz w:val="20"/>
          <w:szCs w:val="20"/>
          <w:lang w:val="en-IN"/>
        </w:rPr>
        <w:t>, Mabalirajan U. Ku70 modulation alleviates murine allergic asthma features and restores mitochondrial function in lungs. Mitochondrion. 2021 Mar;57:76-87. IF: 3.615</w:t>
      </w:r>
    </w:p>
    <w:p w14:paraId="0EF44C03"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Gheware A, Panda L, Khanna K, Bhatraju NK, Jain V, Sagar S, Kumar M, Singh VP, Kannan S, Subramanian V, Mukerji M, </w:t>
      </w:r>
      <w:r w:rsidRPr="00D009A4">
        <w:rPr>
          <w:rFonts w:ascii="Arial" w:hAnsi="Arial" w:cs="Arial"/>
          <w:b/>
          <w:bCs/>
          <w:sz w:val="20"/>
          <w:szCs w:val="20"/>
          <w:lang w:val="en-IN"/>
        </w:rPr>
        <w:t>Agrawal A</w:t>
      </w:r>
      <w:r w:rsidRPr="00D009A4">
        <w:rPr>
          <w:rFonts w:ascii="Arial" w:hAnsi="Arial" w:cs="Arial"/>
          <w:sz w:val="20"/>
          <w:szCs w:val="20"/>
          <w:lang w:val="en-IN"/>
        </w:rPr>
        <w:t xml:space="preserve">, Prasher B.Adhatoda Vasica rescues the hypoxia dependent severe asthma symptoms and mitochondrial dysfunction. Am J Physiol Lung Cell Mol Physiol. 2021 Feb 10. </w:t>
      </w:r>
    </w:p>
    <w:p w14:paraId="4D14C856"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Gheware AP, Dholakia D, Kanan S, Panda L, Rani R, Pattnaik BR, Jain V, Parekh Y, Enayathullah M, Bokara KK, Subramanian V, Mukerji M, </w:t>
      </w:r>
      <w:r w:rsidRPr="00D009A4">
        <w:rPr>
          <w:rFonts w:ascii="Arial" w:hAnsi="Arial" w:cs="Arial"/>
          <w:b/>
          <w:bCs/>
          <w:sz w:val="20"/>
          <w:szCs w:val="20"/>
          <w:lang w:val="en-IN"/>
        </w:rPr>
        <w:t>Agrawal A</w:t>
      </w:r>
      <w:r w:rsidRPr="00D009A4">
        <w:rPr>
          <w:rFonts w:ascii="Arial" w:hAnsi="Arial" w:cs="Arial"/>
          <w:sz w:val="20"/>
          <w:szCs w:val="20"/>
          <w:lang w:val="en-IN"/>
        </w:rPr>
        <w:t>, Prasher B. Adhatoda Vasica attenuates inflammatory and hypoxic responses in preclinical mouse models: potential for repurposing in COVID-19-like conditions.</w:t>
      </w:r>
    </w:p>
    <w:p w14:paraId="31565C64"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Garg, M., S. Johri, S. Sagar, A. Mundhada, </w:t>
      </w:r>
      <w:r w:rsidRPr="00D009A4">
        <w:rPr>
          <w:rFonts w:ascii="Arial" w:hAnsi="Arial" w:cs="Arial"/>
          <w:b/>
          <w:bCs/>
          <w:sz w:val="20"/>
          <w:szCs w:val="20"/>
          <w:lang w:val="en-IN"/>
        </w:rPr>
        <w:t>A. Agrawal</w:t>
      </w:r>
      <w:r w:rsidRPr="00D009A4">
        <w:rPr>
          <w:rFonts w:ascii="Arial" w:hAnsi="Arial" w:cs="Arial"/>
          <w:sz w:val="20"/>
          <w:szCs w:val="20"/>
          <w:lang w:val="en-IN"/>
        </w:rPr>
        <w:t>, P. Ray, and K. Chakraborty. 2021. "Cardiolipin-Mediated PPAR</w:t>
      </w:r>
      <w:r w:rsidR="00417A45">
        <w:rPr>
          <w:rFonts w:ascii="Arial" w:hAnsi="Arial" w:cs="Arial"/>
          <w:sz w:val="20"/>
          <w:szCs w:val="20"/>
          <w:lang w:val="en-IN"/>
        </w:rPr>
        <w:t xml:space="preserve">gamma </w:t>
      </w:r>
      <w:r w:rsidRPr="00D009A4">
        <w:rPr>
          <w:rFonts w:ascii="Arial" w:hAnsi="Arial" w:cs="Arial"/>
          <w:sz w:val="20"/>
          <w:szCs w:val="20"/>
          <w:lang w:val="en-IN"/>
        </w:rPr>
        <w:t xml:space="preserve"> Phosphorylation Impairs IL-10 Production and Inflammation Resolution during Bacterial Pneumonia." Cell Reports 34 (6). </w:t>
      </w:r>
    </w:p>
    <w:p w14:paraId="5923374D"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Christopher, D.J., A.M. Oommen, K. George, D. Shankar, </w:t>
      </w:r>
      <w:r w:rsidRPr="00D009A4">
        <w:rPr>
          <w:rFonts w:ascii="Arial" w:hAnsi="Arial" w:cs="Arial"/>
          <w:b/>
          <w:bCs/>
          <w:sz w:val="20"/>
          <w:szCs w:val="20"/>
          <w:lang w:val="en-IN"/>
        </w:rPr>
        <w:t>A. Agrawal</w:t>
      </w:r>
      <w:r w:rsidRPr="00D009A4">
        <w:rPr>
          <w:rFonts w:ascii="Arial" w:hAnsi="Arial" w:cs="Arial"/>
          <w:sz w:val="20"/>
          <w:szCs w:val="20"/>
          <w:lang w:val="en-IN"/>
        </w:rPr>
        <w:t xml:space="preserve">, and B. Thangakunam. 2020. "Prevalence of Airflow Obstruction as Measured by Spirometry, in Rural Southern Indian Adults." COPD: Journal of Chronic Obstructive Pulmonary Disease 17 (2). </w:t>
      </w:r>
    </w:p>
    <w:p w14:paraId="370D700C" w14:textId="77777777" w:rsidR="00D009A4" w:rsidRPr="00417A45" w:rsidRDefault="00D009A4" w:rsidP="00417A45">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Dawman, L., A. Mukherjee, T. Sethi, </w:t>
      </w:r>
      <w:r w:rsidRPr="00D009A4">
        <w:rPr>
          <w:rFonts w:ascii="Arial" w:hAnsi="Arial" w:cs="Arial"/>
          <w:b/>
          <w:bCs/>
          <w:sz w:val="20"/>
          <w:szCs w:val="20"/>
          <w:lang w:val="en-IN"/>
        </w:rPr>
        <w:t>A. Agrawal</w:t>
      </w:r>
      <w:r w:rsidRPr="00D009A4">
        <w:rPr>
          <w:rFonts w:ascii="Arial" w:hAnsi="Arial" w:cs="Arial"/>
          <w:sz w:val="20"/>
          <w:szCs w:val="20"/>
          <w:lang w:val="en-IN"/>
        </w:rPr>
        <w:t xml:space="preserve">, S.K. Kabra, and R. Lodha. 2020. "Role of Impulse Oscillometry in Assessing Asthma Control in Children." Indian Pediatrics 57 (2). </w:t>
      </w:r>
    </w:p>
    <w:p w14:paraId="1990457E" w14:textId="77777777" w:rsidR="00A169F0" w:rsidRPr="00A169F0" w:rsidRDefault="00A169F0" w:rsidP="00A169F0">
      <w:pPr>
        <w:pStyle w:val="achievement"/>
        <w:numPr>
          <w:ilvl w:val="0"/>
          <w:numId w:val="1"/>
        </w:numPr>
        <w:spacing w:line="360" w:lineRule="auto"/>
        <w:rPr>
          <w:rFonts w:ascii="Arial" w:hAnsi="Arial" w:cs="Arial"/>
          <w:sz w:val="20"/>
          <w:szCs w:val="20"/>
          <w:lang w:val="en-IN"/>
        </w:rPr>
      </w:pPr>
      <w:r w:rsidRPr="00A169F0">
        <w:rPr>
          <w:rFonts w:ascii="Arial" w:hAnsi="Arial" w:cs="Arial"/>
          <w:sz w:val="20"/>
          <w:szCs w:val="20"/>
          <w:lang w:val="en-IN"/>
        </w:rPr>
        <w:t xml:space="preserve">Singh P, Chakraborty R, Marwal R, Radhakrishan VS, Bhaskar AK, Vashisht H, et al. A rapid and sensitive method to detect SARS-CoV-2 virus using targeted-mass spectrometry. </w:t>
      </w:r>
      <w:r w:rsidRPr="00A169F0">
        <w:rPr>
          <w:rFonts w:ascii="Arial" w:hAnsi="Arial" w:cs="Arial"/>
          <w:i/>
          <w:iCs/>
          <w:sz w:val="20"/>
          <w:szCs w:val="20"/>
          <w:lang w:val="en-IN"/>
        </w:rPr>
        <w:t>Journal of Proteins and Proteomics</w:t>
      </w:r>
      <w:r w:rsidRPr="00A169F0">
        <w:rPr>
          <w:rFonts w:ascii="Arial" w:hAnsi="Arial" w:cs="Arial"/>
          <w:sz w:val="20"/>
          <w:szCs w:val="20"/>
          <w:lang w:val="en-IN"/>
        </w:rPr>
        <w:t xml:space="preserve">. 2020;11(3):159–65. </w:t>
      </w:r>
    </w:p>
    <w:p w14:paraId="4EC6B10A" w14:textId="77777777" w:rsidR="00A169F0" w:rsidRDefault="00A169F0" w:rsidP="00A169F0">
      <w:pPr>
        <w:pStyle w:val="achievement"/>
        <w:numPr>
          <w:ilvl w:val="0"/>
          <w:numId w:val="1"/>
        </w:numPr>
        <w:spacing w:line="360" w:lineRule="auto"/>
        <w:rPr>
          <w:rFonts w:ascii="Arial" w:hAnsi="Arial" w:cs="Arial"/>
          <w:sz w:val="20"/>
          <w:szCs w:val="20"/>
          <w:lang w:val="en-IN"/>
        </w:rPr>
      </w:pPr>
      <w:r w:rsidRPr="00A169F0">
        <w:rPr>
          <w:rFonts w:ascii="Arial" w:hAnsi="Arial" w:cs="Arial"/>
          <w:sz w:val="20"/>
          <w:szCs w:val="20"/>
          <w:lang w:val="en-IN"/>
        </w:rPr>
        <w:t xml:space="preserve">Kumar P, Pandey R, Sharma P, Dhar MS, Vivekanand A, Uppili B, et al. Integrated genomic view of SARS-CoV-2 in India. </w:t>
      </w:r>
      <w:r w:rsidRPr="00A169F0">
        <w:rPr>
          <w:rFonts w:ascii="Arial" w:hAnsi="Arial" w:cs="Arial"/>
          <w:i/>
          <w:iCs/>
          <w:sz w:val="20"/>
          <w:szCs w:val="20"/>
          <w:lang w:val="en-IN"/>
        </w:rPr>
        <w:t>Wellcome Open Research</w:t>
      </w:r>
      <w:r w:rsidRPr="00A169F0">
        <w:rPr>
          <w:rFonts w:ascii="Arial" w:hAnsi="Arial" w:cs="Arial"/>
          <w:sz w:val="20"/>
          <w:szCs w:val="20"/>
          <w:lang w:val="en-IN"/>
        </w:rPr>
        <w:t xml:space="preserve">. 2020;5(184):184. </w:t>
      </w:r>
    </w:p>
    <w:p w14:paraId="3782A44D" w14:textId="77777777" w:rsidR="0004008D" w:rsidRPr="00A169F0" w:rsidRDefault="0004008D" w:rsidP="00A169F0">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Rehman R, Vijayakumar VE, Jaiswal A, Jain V, Mukherjee S, Karuthedath Vellarikkal S, et al. </w:t>
      </w:r>
      <w:r w:rsidRPr="00A169F0">
        <w:rPr>
          <w:rFonts w:ascii="Arial" w:hAnsi="Arial" w:cs="Arial"/>
          <w:sz w:val="20"/>
          <w:szCs w:val="20"/>
          <w:lang w:val="en-IN"/>
        </w:rPr>
        <w:t xml:space="preserve">Non-canonical role for Ku70/80 in the prevention of allergic airway inflammation via maintenance of airway epithelial cell organelle homeostasis. </w:t>
      </w:r>
      <w:r w:rsidRPr="00A169F0">
        <w:rPr>
          <w:rFonts w:ascii="Arial" w:hAnsi="Arial" w:cs="Arial"/>
          <w:i/>
          <w:iCs/>
          <w:sz w:val="20"/>
          <w:szCs w:val="20"/>
          <w:lang w:val="en-IN"/>
        </w:rPr>
        <w:t>Am J Physiol Lung Cell Mol Physiol</w:t>
      </w:r>
      <w:r w:rsidRPr="00A169F0">
        <w:rPr>
          <w:rFonts w:ascii="Arial" w:hAnsi="Arial" w:cs="Arial"/>
          <w:sz w:val="20"/>
          <w:szCs w:val="20"/>
          <w:lang w:val="en-IN"/>
        </w:rPr>
        <w:t xml:space="preserve">. 2020 Sep 2;  </w:t>
      </w:r>
    </w:p>
    <w:p w14:paraId="29E5E562" w14:textId="77777777" w:rsidR="0004008D" w:rsidRPr="0004008D" w:rsidRDefault="0004008D" w:rsidP="00491C29">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Prevalence and attributable health burden of chronic respiratory diseases, 1990-2017: a systematic analysis for the Global Burden of Disease Study 2017. </w:t>
      </w:r>
      <w:r w:rsidRPr="00272278">
        <w:rPr>
          <w:rFonts w:ascii="Arial" w:hAnsi="Arial" w:cs="Arial"/>
          <w:i/>
          <w:iCs/>
          <w:sz w:val="20"/>
          <w:szCs w:val="20"/>
          <w:lang w:val="en-IN"/>
        </w:rPr>
        <w:t>Lancet Respir Med</w:t>
      </w:r>
      <w:r w:rsidRPr="0004008D">
        <w:rPr>
          <w:rFonts w:ascii="Arial" w:hAnsi="Arial" w:cs="Arial"/>
          <w:sz w:val="20"/>
          <w:szCs w:val="20"/>
          <w:lang w:val="en-IN"/>
        </w:rPr>
        <w:t xml:space="preserve">. 2020 Jun;8(6):585–96. </w:t>
      </w:r>
      <w:r w:rsidR="005232D0">
        <w:rPr>
          <w:rFonts w:ascii="Arial" w:hAnsi="Arial" w:cs="Arial"/>
          <w:sz w:val="20"/>
          <w:szCs w:val="20"/>
          <w:lang w:val="en-IN"/>
        </w:rPr>
        <w:t>(</w:t>
      </w:r>
      <w:r w:rsidR="005232D0">
        <w:rPr>
          <w:rFonts w:ascii="Arial" w:hAnsi="Arial" w:cs="Arial"/>
          <w:i/>
          <w:iCs/>
          <w:sz w:val="20"/>
          <w:szCs w:val="20"/>
          <w:lang w:val="en-IN"/>
        </w:rPr>
        <w:t>consortia publication)</w:t>
      </w:r>
    </w:p>
    <w:p w14:paraId="739D980C" w14:textId="77777777" w:rsidR="0004008D" w:rsidRPr="0004008D" w:rsidRDefault="0004008D" w:rsidP="00491C29">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Chakraborty S, Dakle P, Sinha A, Vishweswaraiah S, Nagori A, Salimath S, et al. Genetic variations in olfactory receptor gene OR2AG2 in a large multigenerational family with asthma. </w:t>
      </w:r>
      <w:r w:rsidRPr="00272278">
        <w:rPr>
          <w:rFonts w:ascii="Arial" w:hAnsi="Arial" w:cs="Arial"/>
          <w:i/>
          <w:iCs/>
          <w:sz w:val="20"/>
          <w:szCs w:val="20"/>
          <w:lang w:val="en-IN"/>
        </w:rPr>
        <w:t>Sci Rep.</w:t>
      </w:r>
      <w:r w:rsidRPr="0004008D">
        <w:rPr>
          <w:rFonts w:ascii="Arial" w:hAnsi="Arial" w:cs="Arial"/>
          <w:sz w:val="20"/>
          <w:szCs w:val="20"/>
          <w:lang w:val="en-IN"/>
        </w:rPr>
        <w:t xml:space="preserve"> 2019 Dec 13;9(1):19029. </w:t>
      </w:r>
    </w:p>
    <w:p w14:paraId="7FDEEE14" w14:textId="77777777" w:rsidR="0004008D" w:rsidRPr="00272278" w:rsidRDefault="0004008D" w:rsidP="00272278">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Kulshreshtha A, Singh S, Ahmad M, Khanna K, Ahmad T, Agrawal A, et al. Simvastatin mediates inhibition of exosome synthesis, localization and secretion via multicomponent interventions. </w:t>
      </w:r>
      <w:r w:rsidRPr="00272278">
        <w:rPr>
          <w:rFonts w:ascii="Arial" w:hAnsi="Arial" w:cs="Arial"/>
          <w:i/>
          <w:iCs/>
          <w:sz w:val="20"/>
          <w:szCs w:val="20"/>
          <w:lang w:val="en-IN"/>
        </w:rPr>
        <w:t>Sci Rep</w:t>
      </w:r>
      <w:r w:rsidRPr="0004008D">
        <w:rPr>
          <w:rFonts w:ascii="Arial" w:hAnsi="Arial" w:cs="Arial"/>
          <w:sz w:val="20"/>
          <w:szCs w:val="20"/>
          <w:lang w:val="en-IN"/>
        </w:rPr>
        <w:t xml:space="preserve">. 2019 Nov 8;9(1):16373. </w:t>
      </w:r>
      <w:r w:rsidRPr="00272278">
        <w:rPr>
          <w:rFonts w:ascii="Arial" w:hAnsi="Arial" w:cs="Arial"/>
          <w:sz w:val="20"/>
          <w:szCs w:val="20"/>
          <w:lang w:val="en-IN"/>
        </w:rPr>
        <w:t xml:space="preserve"> </w:t>
      </w:r>
    </w:p>
    <w:p w14:paraId="266080DC" w14:textId="77777777" w:rsidR="0004008D" w:rsidRPr="0004008D" w:rsidRDefault="0004008D" w:rsidP="0004008D">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lastRenderedPageBreak/>
        <w:t xml:space="preserve">Vishweswaraiah S, Ramachandra NB, Jayaraj BS, Holla AD, Chakraborty S, Agrawal A, et al. Haplotype analysis of ADAM33 polymorphisms in asthma: A pilot study. </w:t>
      </w:r>
      <w:r w:rsidRPr="00272278">
        <w:rPr>
          <w:rFonts w:ascii="Arial" w:hAnsi="Arial" w:cs="Arial"/>
          <w:i/>
          <w:iCs/>
          <w:sz w:val="20"/>
          <w:szCs w:val="20"/>
          <w:lang w:val="en-IN"/>
        </w:rPr>
        <w:t>Indian J Med Res</w:t>
      </w:r>
      <w:r w:rsidRPr="0004008D">
        <w:rPr>
          <w:rFonts w:ascii="Arial" w:hAnsi="Arial" w:cs="Arial"/>
          <w:sz w:val="20"/>
          <w:szCs w:val="20"/>
          <w:lang w:val="en-IN"/>
        </w:rPr>
        <w:t xml:space="preserve">. 2019 Sep;150(3):272–81. </w:t>
      </w:r>
    </w:p>
    <w:p w14:paraId="5F3C3AAE" w14:textId="77777777" w:rsidR="001979EF" w:rsidRPr="001979EF" w:rsidRDefault="0004008D" w:rsidP="0004008D">
      <w:pPr>
        <w:pStyle w:val="achievement"/>
        <w:numPr>
          <w:ilvl w:val="0"/>
          <w:numId w:val="1"/>
        </w:numPr>
        <w:spacing w:line="360" w:lineRule="auto"/>
        <w:rPr>
          <w:rFonts w:ascii="Arial" w:hAnsi="Arial" w:cs="Arial"/>
          <w:sz w:val="20"/>
          <w:szCs w:val="20"/>
          <w:u w:val="single"/>
          <w:lang w:val="en-IN"/>
        </w:rPr>
      </w:pPr>
      <w:r w:rsidRPr="0004008D">
        <w:rPr>
          <w:rFonts w:ascii="Arial" w:hAnsi="Arial" w:cs="Arial"/>
          <w:sz w:val="20"/>
          <w:szCs w:val="20"/>
          <w:lang w:val="en-IN"/>
        </w:rPr>
        <w:t xml:space="preserve">Khanna K, Chaudhuri R, Aich J, Pattnaik B, Panda L, Prakash YS, et al. Secretory Inositol Polyphosphate 4-Phosphatase Protects against Airway Inflammation and Remodeling. </w:t>
      </w:r>
    </w:p>
    <w:p w14:paraId="24A41F59" w14:textId="77777777" w:rsidR="00282D36" w:rsidRPr="00282D36" w:rsidRDefault="0004008D" w:rsidP="0004008D">
      <w:pPr>
        <w:pStyle w:val="achievement"/>
        <w:numPr>
          <w:ilvl w:val="0"/>
          <w:numId w:val="1"/>
        </w:numPr>
        <w:spacing w:line="360" w:lineRule="auto"/>
        <w:rPr>
          <w:rFonts w:ascii="Arial" w:hAnsi="Arial" w:cs="Arial"/>
          <w:sz w:val="20"/>
          <w:szCs w:val="20"/>
          <w:u w:val="single"/>
          <w:lang w:val="en-IN"/>
        </w:rPr>
      </w:pPr>
      <w:r w:rsidRPr="0004008D">
        <w:rPr>
          <w:rFonts w:ascii="Arial" w:hAnsi="Arial" w:cs="Arial"/>
          <w:sz w:val="20"/>
          <w:szCs w:val="20"/>
          <w:lang w:val="en-IN"/>
        </w:rPr>
        <w:t xml:space="preserve">Am J Respir Cell Mol Biol. 2019 Apr;60(4):399–412. </w:t>
      </w:r>
      <w:r w:rsidR="00282D36" w:rsidRPr="00282D36">
        <w:rPr>
          <w:rFonts w:ascii="Arial" w:hAnsi="Arial" w:cs="Arial"/>
          <w:sz w:val="20"/>
          <w:szCs w:val="20"/>
          <w:lang w:val="en-IN"/>
        </w:rPr>
        <w:t xml:space="preserve">Duggal B, Gokul B, Duggal M, Saunik S, Singh P, </w:t>
      </w:r>
      <w:r w:rsidR="00282D36" w:rsidRPr="00282D36">
        <w:rPr>
          <w:rFonts w:ascii="Arial" w:hAnsi="Arial" w:cs="Arial"/>
          <w:b/>
          <w:sz w:val="20"/>
          <w:szCs w:val="20"/>
          <w:lang w:val="en-IN"/>
        </w:rPr>
        <w:t>Agrawal A</w:t>
      </w:r>
      <w:r w:rsidR="00282D36" w:rsidRPr="00282D36">
        <w:rPr>
          <w:rFonts w:ascii="Arial" w:hAnsi="Arial" w:cs="Arial"/>
          <w:sz w:val="20"/>
          <w:szCs w:val="20"/>
          <w:lang w:val="en-IN"/>
        </w:rPr>
        <w:t>, Singh K, Wadhera P, Anupindi R, Nallamothu BK. Drug-Eluting Stent Use Among Low-Income Patients in Maharashtra After Statewide Price Reductions. </w:t>
      </w:r>
      <w:r w:rsidR="00282D36" w:rsidRPr="00282D36">
        <w:rPr>
          <w:rFonts w:ascii="Arial" w:hAnsi="Arial" w:cs="Arial"/>
          <w:i/>
          <w:sz w:val="20"/>
          <w:szCs w:val="20"/>
          <w:lang w:val="en-IN"/>
        </w:rPr>
        <w:t>Circ Cardiovasc Interv</w:t>
      </w:r>
      <w:r w:rsidR="00282D36" w:rsidRPr="00282D36">
        <w:rPr>
          <w:rFonts w:ascii="Arial" w:hAnsi="Arial" w:cs="Arial"/>
          <w:sz w:val="20"/>
          <w:szCs w:val="20"/>
          <w:lang w:val="en-IN"/>
        </w:rPr>
        <w:t>. 2019 Apr;12(4):e007757</w:t>
      </w:r>
    </w:p>
    <w:p w14:paraId="47534FA8"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u w:val="single"/>
          <w:lang w:val="en-IN"/>
        </w:rPr>
        <w:t xml:space="preserve"> </w:t>
      </w:r>
      <w:r w:rsidRPr="00282D36">
        <w:rPr>
          <w:rFonts w:ascii="Arial" w:hAnsi="Arial" w:cs="Arial"/>
          <w:sz w:val="20"/>
          <w:szCs w:val="20"/>
          <w:lang w:val="en-IN"/>
        </w:rPr>
        <w:t xml:space="preserve">Khanna K, Chaudhuri R, Aich J, Pattnaik B, Panda L, Prakash YS, Mabalirajan U, Ghosh B, </w:t>
      </w:r>
      <w:r w:rsidRPr="00282D36">
        <w:rPr>
          <w:rFonts w:ascii="Arial" w:hAnsi="Arial" w:cs="Arial"/>
          <w:b/>
          <w:sz w:val="20"/>
          <w:szCs w:val="20"/>
          <w:lang w:val="en-IN"/>
        </w:rPr>
        <w:t>Agrawal A*</w:t>
      </w:r>
      <w:r w:rsidRPr="00282D36">
        <w:rPr>
          <w:rFonts w:ascii="Arial" w:hAnsi="Arial" w:cs="Arial"/>
          <w:sz w:val="20"/>
          <w:szCs w:val="20"/>
          <w:lang w:val="en-IN"/>
        </w:rPr>
        <w:t>. Secretory Inositol Polyphosphate 4-Phosphatase Protects against Airway Inflammation and Remodeling. </w:t>
      </w:r>
      <w:r w:rsidRPr="00282D36">
        <w:rPr>
          <w:rFonts w:ascii="Arial" w:hAnsi="Arial" w:cs="Arial"/>
          <w:i/>
          <w:sz w:val="20"/>
          <w:szCs w:val="20"/>
          <w:lang w:val="en-IN"/>
        </w:rPr>
        <w:t>Am J Respir Cell Mol Biol</w:t>
      </w:r>
      <w:r w:rsidRPr="00282D36">
        <w:rPr>
          <w:rFonts w:ascii="Arial" w:hAnsi="Arial" w:cs="Arial"/>
          <w:sz w:val="20"/>
          <w:szCs w:val="20"/>
          <w:lang w:val="en-IN"/>
        </w:rPr>
        <w:t>. 2019 Apr;60(4):399-412. </w:t>
      </w:r>
    </w:p>
    <w:p w14:paraId="6223ADF4" w14:textId="77777777" w:rsidR="00282D36" w:rsidRPr="00282D36" w:rsidRDefault="00282D36" w:rsidP="00282D36">
      <w:pPr>
        <w:pStyle w:val="achievement"/>
        <w:numPr>
          <w:ilvl w:val="0"/>
          <w:numId w:val="1"/>
        </w:numPr>
        <w:spacing w:line="360" w:lineRule="auto"/>
        <w:rPr>
          <w:rFonts w:cs="Arial"/>
          <w:u w:val="single"/>
          <w:lang w:val="en-IN"/>
        </w:rPr>
      </w:pPr>
      <w:r w:rsidRPr="00282D36">
        <w:rPr>
          <w:rFonts w:ascii="Arial" w:hAnsi="Arial" w:cs="Arial"/>
          <w:sz w:val="20"/>
          <w:szCs w:val="20"/>
          <w:lang w:val="en-IN"/>
        </w:rPr>
        <w:t>The burden of chronic respiratory diseases and their heterogeneity across the states of India: the Global Burden of Disease Study 1990-2016. </w:t>
      </w:r>
      <w:r w:rsidRPr="00282D36">
        <w:rPr>
          <w:rFonts w:ascii="Arial" w:hAnsi="Arial" w:cs="Arial"/>
          <w:i/>
          <w:sz w:val="20"/>
          <w:szCs w:val="20"/>
          <w:lang w:val="en-IN"/>
        </w:rPr>
        <w:t>Lancet Glob Health</w:t>
      </w:r>
      <w:r w:rsidRPr="00282D36">
        <w:rPr>
          <w:rFonts w:ascii="Arial" w:hAnsi="Arial" w:cs="Arial"/>
          <w:sz w:val="20"/>
          <w:szCs w:val="20"/>
          <w:lang w:val="en-IN"/>
        </w:rPr>
        <w:t>. 2018 Dec;6(12):e1363-e1374. Doi: 10.1016/S2214-109X(18)30409-1. Epub 2018 Sep 12. PubMed PMID: 30219316; PubMed Central PMCID: PMC6227385. (</w:t>
      </w:r>
      <w:r>
        <w:rPr>
          <w:rFonts w:ascii="Arial" w:hAnsi="Arial" w:cs="Arial"/>
          <w:sz w:val="20"/>
          <w:szCs w:val="20"/>
          <w:lang w:val="en-IN"/>
        </w:rPr>
        <w:t xml:space="preserve">Consortium paper, </w:t>
      </w:r>
      <w:r w:rsidRPr="00282D36">
        <w:rPr>
          <w:rFonts w:ascii="Arial" w:hAnsi="Arial" w:cs="Arial"/>
          <w:sz w:val="20"/>
          <w:szCs w:val="20"/>
          <w:lang w:val="en-IN"/>
        </w:rPr>
        <w:t>Major role</w:t>
      </w:r>
      <w:r w:rsidRPr="00282D36">
        <w:rPr>
          <w:rFonts w:cs="Arial"/>
          <w:u w:val="single"/>
          <w:lang w:val="en-IN"/>
        </w:rPr>
        <w:t>)</w:t>
      </w:r>
    </w:p>
    <w:p w14:paraId="0DD56640"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xml:space="preserve">Paliwal S, Chaudhuri R, </w:t>
      </w:r>
      <w:r w:rsidRPr="00282D36">
        <w:rPr>
          <w:rFonts w:ascii="Arial" w:hAnsi="Arial" w:cs="Arial"/>
          <w:b/>
          <w:sz w:val="20"/>
          <w:szCs w:val="20"/>
          <w:lang w:val="en-IN"/>
        </w:rPr>
        <w:t>Agrawal A*</w:t>
      </w:r>
      <w:r w:rsidRPr="00282D36">
        <w:rPr>
          <w:rFonts w:ascii="Arial" w:hAnsi="Arial" w:cs="Arial"/>
          <w:sz w:val="20"/>
          <w:szCs w:val="20"/>
          <w:lang w:val="en-IN"/>
        </w:rPr>
        <w:t>, Mohanty S. Human tissue-specific MSCs demonstrate differential mitochondria transfer abilities that may determine their regenerative abilities. </w:t>
      </w:r>
      <w:r w:rsidRPr="00282D36">
        <w:rPr>
          <w:rFonts w:ascii="Arial" w:hAnsi="Arial" w:cs="Arial"/>
          <w:i/>
          <w:sz w:val="20"/>
          <w:szCs w:val="20"/>
          <w:lang w:val="en-IN"/>
        </w:rPr>
        <w:t>Stem Cell Res Ther</w:t>
      </w:r>
      <w:r w:rsidRPr="00282D36">
        <w:rPr>
          <w:rFonts w:ascii="Arial" w:hAnsi="Arial" w:cs="Arial"/>
          <w:sz w:val="20"/>
          <w:szCs w:val="20"/>
          <w:lang w:val="en-IN"/>
        </w:rPr>
        <w:t>. 2018 Nov 8;9(1):298. </w:t>
      </w:r>
    </w:p>
    <w:p w14:paraId="4EC05B59" w14:textId="77777777" w:rsid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xml:space="preserve">Jain V, Raina S, Gheware AP, Singh R, Rehman R, Negi V, Murray Stewart T, Mabalirajan U, Mishra AK, Casero RA Jr, </w:t>
      </w:r>
      <w:r w:rsidRPr="00282D36">
        <w:rPr>
          <w:rFonts w:ascii="Arial" w:hAnsi="Arial" w:cs="Arial"/>
          <w:b/>
          <w:sz w:val="20"/>
          <w:szCs w:val="20"/>
          <w:lang w:val="en-IN"/>
        </w:rPr>
        <w:t>Agrawal A</w:t>
      </w:r>
      <w:r w:rsidRPr="00282D36">
        <w:rPr>
          <w:rFonts w:ascii="Arial" w:hAnsi="Arial" w:cs="Arial"/>
          <w:sz w:val="20"/>
          <w:szCs w:val="20"/>
          <w:lang w:val="en-IN"/>
        </w:rPr>
        <w:t>, Ghosh B. Reduction in polyamine catabolism leads to spermine-mediated airway epithelial injury and induces asthma features. </w:t>
      </w:r>
      <w:r w:rsidRPr="00282D36">
        <w:rPr>
          <w:rFonts w:ascii="Arial" w:hAnsi="Arial" w:cs="Arial"/>
          <w:i/>
          <w:sz w:val="20"/>
          <w:szCs w:val="20"/>
          <w:lang w:val="en-IN"/>
        </w:rPr>
        <w:t>Allergy</w:t>
      </w:r>
      <w:r w:rsidRPr="00282D36">
        <w:rPr>
          <w:rFonts w:ascii="Arial" w:hAnsi="Arial" w:cs="Arial"/>
          <w:sz w:val="20"/>
          <w:szCs w:val="20"/>
          <w:lang w:val="en-IN"/>
        </w:rPr>
        <w:t>. 2018 Oct;73(10):2033-2045. </w:t>
      </w:r>
    </w:p>
    <w:p w14:paraId="447D44B7" w14:textId="77777777" w:rsidR="00282D36" w:rsidRPr="00282D36" w:rsidRDefault="00282D36" w:rsidP="00282D36">
      <w:pPr>
        <w:pStyle w:val="achievement"/>
        <w:numPr>
          <w:ilvl w:val="0"/>
          <w:numId w:val="1"/>
        </w:numPr>
        <w:spacing w:line="360" w:lineRule="auto"/>
        <w:rPr>
          <w:rFonts w:cs="Arial"/>
          <w:lang w:val="en-IN"/>
        </w:rPr>
      </w:pPr>
      <w:r w:rsidRPr="00282D36">
        <w:rPr>
          <w:rFonts w:ascii="Arial" w:hAnsi="Arial" w:cs="Arial"/>
          <w:sz w:val="20"/>
          <w:szCs w:val="20"/>
          <w:lang w:val="en-IN"/>
        </w:rPr>
        <w:t xml:space="preserve">Chaudhuri R, Khanna K, Koundinya D, Pattnaik B, Vatsa D, </w:t>
      </w:r>
      <w:r w:rsidRPr="00282D36">
        <w:rPr>
          <w:rFonts w:ascii="Arial" w:hAnsi="Arial" w:cs="Arial"/>
          <w:b/>
          <w:sz w:val="20"/>
          <w:szCs w:val="20"/>
          <w:lang w:val="en-IN"/>
        </w:rPr>
        <w:t>Agrawal A</w:t>
      </w:r>
      <w:r w:rsidRPr="00282D36">
        <w:rPr>
          <w:rFonts w:ascii="Arial" w:hAnsi="Arial" w:cs="Arial"/>
          <w:sz w:val="20"/>
          <w:szCs w:val="20"/>
          <w:lang w:val="en-IN"/>
        </w:rPr>
        <w:t>, Ghosh B. Novel nuclear translocation of inositol polyphosphate 4-phosphatase is associated with cell cycle, proliferation and survival. </w:t>
      </w:r>
      <w:r w:rsidRPr="00282D36">
        <w:rPr>
          <w:rFonts w:ascii="Arial" w:hAnsi="Arial" w:cs="Arial"/>
          <w:i/>
          <w:sz w:val="20"/>
          <w:szCs w:val="20"/>
          <w:lang w:val="en-IN"/>
        </w:rPr>
        <w:t>Biochim Biophys Acta Mol Cell Res</w:t>
      </w:r>
      <w:r w:rsidRPr="00282D36">
        <w:rPr>
          <w:rFonts w:ascii="Arial" w:hAnsi="Arial" w:cs="Arial"/>
          <w:sz w:val="20"/>
          <w:szCs w:val="20"/>
          <w:lang w:val="en-IN"/>
        </w:rPr>
        <w:t>. 2018 Jul 30;. </w:t>
      </w:r>
    </w:p>
    <w:p w14:paraId="14C20317" w14:textId="77777777" w:rsidR="00282D36" w:rsidRPr="00282D36" w:rsidRDefault="00282D36" w:rsidP="00282D36">
      <w:pPr>
        <w:pStyle w:val="achievement"/>
        <w:numPr>
          <w:ilvl w:val="0"/>
          <w:numId w:val="1"/>
        </w:numPr>
        <w:spacing w:line="360" w:lineRule="auto"/>
        <w:rPr>
          <w:rFonts w:cs="Arial"/>
          <w:lang w:val="en-IN"/>
        </w:rPr>
      </w:pPr>
      <w:r w:rsidRPr="00282D36">
        <w:rPr>
          <w:rFonts w:ascii="Arial" w:hAnsi="Arial" w:cs="Arial"/>
          <w:sz w:val="20"/>
          <w:szCs w:val="20"/>
          <w:lang w:val="en-IN"/>
        </w:rPr>
        <w:t xml:space="preserve"> Duggal B, Subramanian J, Duggal M, Singh P, Rajivlochan M, Saunik S, Desiraju K, Avhad A, Ram U, Sen S, </w:t>
      </w:r>
      <w:r w:rsidRPr="00282D36">
        <w:rPr>
          <w:rFonts w:ascii="Arial" w:hAnsi="Arial" w:cs="Arial"/>
          <w:b/>
          <w:sz w:val="20"/>
          <w:szCs w:val="20"/>
          <w:lang w:val="en-IN"/>
        </w:rPr>
        <w:t>Agrawal A</w:t>
      </w:r>
      <w:r w:rsidRPr="00282D36">
        <w:rPr>
          <w:rFonts w:ascii="Arial" w:hAnsi="Arial" w:cs="Arial"/>
          <w:sz w:val="20"/>
          <w:szCs w:val="20"/>
          <w:lang w:val="en-IN"/>
        </w:rPr>
        <w:t>. Survival outcomes post percutaneous coronary intervention: Why the hype about stent type? Lessons from a healthcare system in India. </w:t>
      </w:r>
      <w:r w:rsidRPr="00282D36">
        <w:rPr>
          <w:rFonts w:ascii="Arial" w:hAnsi="Arial" w:cs="Arial"/>
          <w:i/>
          <w:sz w:val="20"/>
          <w:szCs w:val="20"/>
          <w:lang w:val="en-IN"/>
        </w:rPr>
        <w:t>PloS One</w:t>
      </w:r>
      <w:r w:rsidRPr="00282D36">
        <w:rPr>
          <w:rFonts w:ascii="Arial" w:hAnsi="Arial" w:cs="Arial"/>
          <w:sz w:val="20"/>
          <w:szCs w:val="20"/>
          <w:lang w:val="en-IN"/>
        </w:rPr>
        <w:t>. 2018;13(5):e0196830. </w:t>
      </w:r>
    </w:p>
    <w:p w14:paraId="71FD3E54" w14:textId="77777777" w:rsidR="009F4E0A" w:rsidRPr="009F4E0A" w:rsidRDefault="009F4E0A" w:rsidP="009F4E0A">
      <w:pPr>
        <w:pStyle w:val="achievement"/>
        <w:numPr>
          <w:ilvl w:val="0"/>
          <w:numId w:val="1"/>
        </w:numPr>
        <w:spacing w:line="360" w:lineRule="auto"/>
        <w:rPr>
          <w:rFonts w:ascii="Arial" w:hAnsi="Arial" w:cs="Arial"/>
          <w:sz w:val="20"/>
          <w:szCs w:val="20"/>
        </w:rPr>
      </w:pPr>
      <w:r w:rsidRPr="009F4E0A">
        <w:rPr>
          <w:rFonts w:ascii="Arial" w:hAnsi="Arial" w:cs="Arial"/>
          <w:sz w:val="20"/>
          <w:szCs w:val="20"/>
        </w:rPr>
        <w:t xml:space="preserve">Maji A, Misra R, Dhakan DB, Gupta V, Mahato NK, Saxena R, Mittal P, Thukral N, Sharma E, Singh A, Virmani R, Gaur M, Singh H, Hasija Y, Arora G, </w:t>
      </w:r>
      <w:r w:rsidRPr="009F4E0A">
        <w:rPr>
          <w:rFonts w:ascii="Arial" w:hAnsi="Arial" w:cs="Arial"/>
          <w:b/>
          <w:sz w:val="20"/>
          <w:szCs w:val="20"/>
        </w:rPr>
        <w:t>Agrawal A</w:t>
      </w:r>
      <w:r w:rsidRPr="009F4E0A">
        <w:rPr>
          <w:rFonts w:ascii="Arial" w:hAnsi="Arial" w:cs="Arial"/>
          <w:sz w:val="20"/>
          <w:szCs w:val="20"/>
        </w:rPr>
        <w:t xml:space="preserve">, Chaudhry A, Khurana JP, Sharma VK, Lal R, Singh Y. Gut microbiome contributes to impairment of immunity in pulmonary tuberculosis patients by alteration of butyrate and propionate producers. Environ Microbiol. 2018 Jan;20(1):402-419. </w:t>
      </w:r>
    </w:p>
    <w:p w14:paraId="1B4D0678" w14:textId="77777777" w:rsidR="009F4E0A" w:rsidRPr="009F4E0A" w:rsidRDefault="009F4E0A" w:rsidP="009F4E0A">
      <w:pPr>
        <w:pStyle w:val="achievement"/>
        <w:numPr>
          <w:ilvl w:val="0"/>
          <w:numId w:val="1"/>
        </w:numPr>
        <w:spacing w:line="360" w:lineRule="auto"/>
        <w:rPr>
          <w:rFonts w:ascii="Arial" w:hAnsi="Arial" w:cs="Arial"/>
          <w:sz w:val="20"/>
          <w:szCs w:val="20"/>
        </w:rPr>
      </w:pPr>
      <w:r w:rsidRPr="009F4E0A">
        <w:rPr>
          <w:rFonts w:ascii="Arial" w:hAnsi="Arial" w:cs="Arial"/>
          <w:sz w:val="20"/>
          <w:szCs w:val="20"/>
        </w:rPr>
        <w:t>Sinha A, Desiraju K, Aggarwal K, Kutum R, Roy S, Lodha R, Kabra SK, Ghosh B,</w:t>
      </w:r>
      <w:r>
        <w:rPr>
          <w:rFonts w:ascii="Arial" w:hAnsi="Arial" w:cs="Arial"/>
          <w:sz w:val="20"/>
          <w:szCs w:val="20"/>
        </w:rPr>
        <w:t xml:space="preserve"> </w:t>
      </w:r>
      <w:r w:rsidRPr="009F4E0A">
        <w:rPr>
          <w:rFonts w:ascii="Arial" w:hAnsi="Arial" w:cs="Arial"/>
          <w:sz w:val="20"/>
          <w:szCs w:val="20"/>
        </w:rPr>
        <w:t>Sethi T</w:t>
      </w:r>
      <w:r>
        <w:rPr>
          <w:rFonts w:ascii="Arial" w:hAnsi="Arial" w:cs="Arial"/>
          <w:sz w:val="20"/>
          <w:szCs w:val="20"/>
        </w:rPr>
        <w:t>*</w:t>
      </w:r>
      <w:r w:rsidRPr="009F4E0A">
        <w:rPr>
          <w:rFonts w:ascii="Arial" w:hAnsi="Arial" w:cs="Arial"/>
          <w:sz w:val="20"/>
          <w:szCs w:val="20"/>
        </w:rPr>
        <w:t xml:space="preserve">, </w:t>
      </w:r>
      <w:r w:rsidRPr="009F4E0A">
        <w:rPr>
          <w:rFonts w:ascii="Arial" w:hAnsi="Arial" w:cs="Arial"/>
          <w:b/>
          <w:sz w:val="20"/>
          <w:szCs w:val="20"/>
        </w:rPr>
        <w:t>Agrawal A</w:t>
      </w:r>
      <w:r>
        <w:rPr>
          <w:rFonts w:ascii="Arial" w:hAnsi="Arial" w:cs="Arial"/>
          <w:b/>
          <w:sz w:val="20"/>
          <w:szCs w:val="20"/>
        </w:rPr>
        <w:t>*</w:t>
      </w:r>
      <w:r w:rsidRPr="009F4E0A">
        <w:rPr>
          <w:rFonts w:ascii="Arial" w:hAnsi="Arial" w:cs="Arial"/>
          <w:sz w:val="20"/>
          <w:szCs w:val="20"/>
        </w:rPr>
        <w:t>. Exhaled breath condensate metabolome clusters for endotype</w:t>
      </w:r>
      <w:r>
        <w:rPr>
          <w:rFonts w:ascii="Arial" w:hAnsi="Arial" w:cs="Arial"/>
          <w:sz w:val="20"/>
          <w:szCs w:val="20"/>
        </w:rPr>
        <w:t xml:space="preserve"> </w:t>
      </w:r>
      <w:r w:rsidRPr="009F4E0A">
        <w:rPr>
          <w:rFonts w:ascii="Arial" w:hAnsi="Arial" w:cs="Arial"/>
          <w:sz w:val="20"/>
          <w:szCs w:val="20"/>
        </w:rPr>
        <w:t xml:space="preserve">discovery in asthma. J Transl Med. 2017 Dec 22;15(1):262. </w:t>
      </w:r>
    </w:p>
    <w:p w14:paraId="74FDD713" w14:textId="77777777" w:rsidR="009F4E0A" w:rsidRPr="009F4E0A" w:rsidRDefault="009F4E0A" w:rsidP="009F4E0A">
      <w:pPr>
        <w:pStyle w:val="achievement"/>
        <w:numPr>
          <w:ilvl w:val="0"/>
          <w:numId w:val="1"/>
        </w:numPr>
        <w:spacing w:line="360" w:lineRule="auto"/>
        <w:rPr>
          <w:rFonts w:ascii="Arial" w:hAnsi="Arial" w:cs="Arial"/>
          <w:sz w:val="20"/>
          <w:szCs w:val="20"/>
        </w:rPr>
      </w:pPr>
      <w:r w:rsidRPr="008464C4">
        <w:rPr>
          <w:rFonts w:ascii="Arial" w:hAnsi="Arial" w:cs="Arial"/>
          <w:i/>
          <w:sz w:val="20"/>
          <w:szCs w:val="20"/>
        </w:rPr>
        <w:lastRenderedPageBreak/>
        <w:t>India State-Level Disease Burden Initiative Collaborators.</w:t>
      </w:r>
      <w:r w:rsidRPr="009F4E0A">
        <w:rPr>
          <w:rFonts w:ascii="Arial" w:hAnsi="Arial" w:cs="Arial"/>
          <w:sz w:val="20"/>
          <w:szCs w:val="20"/>
        </w:rPr>
        <w:t xml:space="preserve"> Nations within a</w:t>
      </w:r>
      <w:r>
        <w:rPr>
          <w:rFonts w:ascii="Arial" w:hAnsi="Arial" w:cs="Arial"/>
          <w:sz w:val="20"/>
          <w:szCs w:val="20"/>
        </w:rPr>
        <w:t xml:space="preserve"> </w:t>
      </w:r>
      <w:r w:rsidRPr="009F4E0A">
        <w:rPr>
          <w:rFonts w:ascii="Arial" w:hAnsi="Arial" w:cs="Arial"/>
          <w:sz w:val="20"/>
          <w:szCs w:val="20"/>
        </w:rPr>
        <w:t>nation: variations in epidemiological transition across the states of India,</w:t>
      </w:r>
      <w:r>
        <w:rPr>
          <w:rFonts w:ascii="Arial" w:hAnsi="Arial" w:cs="Arial"/>
          <w:sz w:val="20"/>
          <w:szCs w:val="20"/>
        </w:rPr>
        <w:t xml:space="preserve"> </w:t>
      </w:r>
      <w:r w:rsidRPr="009F4E0A">
        <w:rPr>
          <w:rFonts w:ascii="Arial" w:hAnsi="Arial" w:cs="Arial"/>
          <w:sz w:val="20"/>
          <w:szCs w:val="20"/>
        </w:rPr>
        <w:t>1990-2016 in the Global Burden of Disease Study. Lancet. 2017 De</w:t>
      </w:r>
      <w:r>
        <w:rPr>
          <w:rFonts w:ascii="Arial" w:hAnsi="Arial" w:cs="Arial"/>
          <w:sz w:val="20"/>
          <w:szCs w:val="20"/>
        </w:rPr>
        <w:t xml:space="preserve">c </w:t>
      </w:r>
      <w:r w:rsidRPr="009F4E0A">
        <w:rPr>
          <w:rFonts w:ascii="Arial" w:hAnsi="Arial" w:cs="Arial"/>
          <w:sz w:val="20"/>
          <w:szCs w:val="20"/>
        </w:rPr>
        <w:t>2;390(10111):2437-2460.</w:t>
      </w:r>
      <w:r w:rsidR="008464C4">
        <w:rPr>
          <w:rFonts w:ascii="Arial" w:hAnsi="Arial" w:cs="Arial"/>
          <w:sz w:val="20"/>
          <w:szCs w:val="20"/>
        </w:rPr>
        <w:t xml:space="preserve"> (</w:t>
      </w:r>
      <w:r w:rsidR="008464C4" w:rsidRPr="008464C4">
        <w:rPr>
          <w:rFonts w:ascii="Arial" w:hAnsi="Arial" w:cs="Arial"/>
          <w:i/>
          <w:sz w:val="20"/>
          <w:szCs w:val="20"/>
        </w:rPr>
        <w:t>consortia publication</w:t>
      </w:r>
      <w:r w:rsidR="008464C4">
        <w:rPr>
          <w:rFonts w:ascii="Arial" w:hAnsi="Arial" w:cs="Arial"/>
          <w:sz w:val="20"/>
          <w:szCs w:val="20"/>
        </w:rPr>
        <w:t>)</w:t>
      </w:r>
    </w:p>
    <w:p w14:paraId="4930D78F" w14:textId="77777777" w:rsidR="009F4E0A" w:rsidRPr="009F4E0A" w:rsidRDefault="009F4E0A" w:rsidP="009F4E0A">
      <w:pPr>
        <w:pStyle w:val="achievement"/>
        <w:numPr>
          <w:ilvl w:val="0"/>
          <w:numId w:val="1"/>
        </w:numPr>
        <w:spacing w:line="360" w:lineRule="auto"/>
        <w:rPr>
          <w:rFonts w:ascii="Arial" w:hAnsi="Arial" w:cs="Arial"/>
          <w:sz w:val="20"/>
          <w:szCs w:val="20"/>
        </w:rPr>
      </w:pPr>
      <w:r w:rsidRPr="009F4E0A">
        <w:rPr>
          <w:rFonts w:ascii="Arial" w:hAnsi="Arial" w:cs="Arial"/>
          <w:sz w:val="20"/>
          <w:szCs w:val="20"/>
        </w:rPr>
        <w:t xml:space="preserve"> Singh VP, Mabalirajan U, Pratap K, Bahal D, Maheswari D, Gheware A, Bajaj A,</w:t>
      </w:r>
      <w:r>
        <w:rPr>
          <w:rFonts w:ascii="Arial" w:hAnsi="Arial" w:cs="Arial"/>
          <w:sz w:val="20"/>
          <w:szCs w:val="20"/>
        </w:rPr>
        <w:t xml:space="preserve"> </w:t>
      </w:r>
      <w:r w:rsidRPr="009F4E0A">
        <w:rPr>
          <w:rFonts w:ascii="Arial" w:hAnsi="Arial" w:cs="Arial"/>
          <w:sz w:val="20"/>
          <w:szCs w:val="20"/>
        </w:rPr>
        <w:t xml:space="preserve">Panda L, Jaiswal A, Ram A, </w:t>
      </w:r>
      <w:r w:rsidRPr="009F4E0A">
        <w:rPr>
          <w:rFonts w:ascii="Arial" w:hAnsi="Arial" w:cs="Arial"/>
          <w:b/>
          <w:sz w:val="20"/>
          <w:szCs w:val="20"/>
        </w:rPr>
        <w:t>Agrawal A</w:t>
      </w:r>
      <w:r w:rsidRPr="009F4E0A">
        <w:rPr>
          <w:rFonts w:ascii="Arial" w:hAnsi="Arial" w:cs="Arial"/>
          <w:sz w:val="20"/>
          <w:szCs w:val="20"/>
        </w:rPr>
        <w:t>. House d</w:t>
      </w:r>
      <w:r>
        <w:rPr>
          <w:rFonts w:ascii="Arial" w:hAnsi="Arial" w:cs="Arial"/>
          <w:sz w:val="20"/>
          <w:szCs w:val="20"/>
        </w:rPr>
        <w:t xml:space="preserve">ust mite allergen causes certain </w:t>
      </w:r>
      <w:r w:rsidRPr="009F4E0A">
        <w:rPr>
          <w:rFonts w:ascii="Arial" w:hAnsi="Arial" w:cs="Arial"/>
          <w:sz w:val="20"/>
          <w:szCs w:val="20"/>
        </w:rPr>
        <w:t>features of steroid resistant asthma in high fat fed obese mice. Int</w:t>
      </w:r>
      <w:r>
        <w:rPr>
          <w:rFonts w:ascii="Arial" w:hAnsi="Arial" w:cs="Arial"/>
          <w:sz w:val="20"/>
          <w:szCs w:val="20"/>
        </w:rPr>
        <w:t xml:space="preserve"> </w:t>
      </w:r>
      <w:r w:rsidRPr="009F4E0A">
        <w:rPr>
          <w:rFonts w:ascii="Arial" w:hAnsi="Arial" w:cs="Arial"/>
          <w:sz w:val="20"/>
          <w:szCs w:val="20"/>
        </w:rPr>
        <w:t xml:space="preserve">Immunopharmacol. 2017 Dec 4;55:20-27. </w:t>
      </w:r>
    </w:p>
    <w:p w14:paraId="71CA52E7" w14:textId="77777777" w:rsidR="009D5DD1" w:rsidRDefault="009D5DD1" w:rsidP="009D5DD1">
      <w:pPr>
        <w:pStyle w:val="achievement"/>
        <w:numPr>
          <w:ilvl w:val="0"/>
          <w:numId w:val="1"/>
        </w:numPr>
        <w:spacing w:line="360" w:lineRule="auto"/>
        <w:rPr>
          <w:rFonts w:ascii="Arial" w:hAnsi="Arial" w:cs="Arial"/>
          <w:sz w:val="20"/>
          <w:szCs w:val="20"/>
        </w:rPr>
      </w:pPr>
      <w:r w:rsidRPr="00F10072">
        <w:rPr>
          <w:rFonts w:ascii="Arial" w:hAnsi="Arial" w:cs="Arial"/>
          <w:sz w:val="20"/>
          <w:szCs w:val="20"/>
        </w:rPr>
        <w:t xml:space="preserve">Gupta RK, Soree P, Desiraju K, </w:t>
      </w:r>
      <w:r w:rsidRPr="00771160">
        <w:rPr>
          <w:rFonts w:ascii="Arial" w:hAnsi="Arial" w:cs="Arial"/>
          <w:b/>
          <w:sz w:val="20"/>
          <w:szCs w:val="20"/>
        </w:rPr>
        <w:t>Agrawal A</w:t>
      </w:r>
      <w:r w:rsidRPr="00F10072">
        <w:rPr>
          <w:rFonts w:ascii="Arial" w:hAnsi="Arial" w:cs="Arial"/>
          <w:sz w:val="20"/>
          <w:szCs w:val="20"/>
        </w:rPr>
        <w:t>, Singh SB. Subclinical pulmonary</w:t>
      </w:r>
      <w:r>
        <w:rPr>
          <w:rFonts w:ascii="Arial" w:hAnsi="Arial" w:cs="Arial"/>
          <w:sz w:val="20"/>
          <w:szCs w:val="20"/>
        </w:rPr>
        <w:t xml:space="preserve"> </w:t>
      </w:r>
      <w:r w:rsidRPr="00F10072">
        <w:rPr>
          <w:rFonts w:ascii="Arial" w:hAnsi="Arial" w:cs="Arial"/>
          <w:sz w:val="20"/>
          <w:szCs w:val="20"/>
        </w:rPr>
        <w:t>dysfunction contributes to high altitude pulmonary edema susceptibility in</w:t>
      </w:r>
      <w:r>
        <w:rPr>
          <w:rFonts w:ascii="Arial" w:hAnsi="Arial" w:cs="Arial"/>
          <w:sz w:val="20"/>
          <w:szCs w:val="20"/>
        </w:rPr>
        <w:t xml:space="preserve"> </w:t>
      </w:r>
      <w:r w:rsidRPr="00F10072">
        <w:rPr>
          <w:rFonts w:ascii="Arial" w:hAnsi="Arial" w:cs="Arial"/>
          <w:sz w:val="20"/>
          <w:szCs w:val="20"/>
        </w:rPr>
        <w:t>healthy non-mountaineers. Sci Rep. 2017 Nov 2;7(1):14892</w:t>
      </w:r>
    </w:p>
    <w:p w14:paraId="79DB4C78" w14:textId="77777777" w:rsidR="009D5DD1" w:rsidRPr="009D5DD1" w:rsidRDefault="00100514" w:rsidP="009D5DD1">
      <w:pPr>
        <w:pStyle w:val="achievement"/>
        <w:numPr>
          <w:ilvl w:val="0"/>
          <w:numId w:val="1"/>
        </w:numPr>
        <w:spacing w:line="360" w:lineRule="auto"/>
        <w:rPr>
          <w:rFonts w:ascii="Arial" w:hAnsi="Arial" w:cs="Arial"/>
          <w:i/>
          <w:sz w:val="20"/>
          <w:szCs w:val="20"/>
        </w:rPr>
      </w:pPr>
      <w:r w:rsidRPr="008464C4">
        <w:rPr>
          <w:rFonts w:ascii="Arial" w:hAnsi="Arial" w:cs="Arial"/>
          <w:i/>
          <w:sz w:val="20"/>
          <w:szCs w:val="20"/>
        </w:rPr>
        <w:t>GBD 2015 Chronic Respiratory Disease Collaborators.</w:t>
      </w:r>
      <w:r w:rsidRPr="00100514">
        <w:rPr>
          <w:rFonts w:ascii="Arial" w:hAnsi="Arial" w:cs="Arial"/>
          <w:sz w:val="20"/>
          <w:szCs w:val="20"/>
        </w:rPr>
        <w:t xml:space="preserve"> Global, regional, and</w:t>
      </w:r>
      <w:r>
        <w:rPr>
          <w:rFonts w:ascii="Arial" w:hAnsi="Arial" w:cs="Arial"/>
          <w:sz w:val="20"/>
          <w:szCs w:val="20"/>
        </w:rPr>
        <w:t xml:space="preserve"> </w:t>
      </w:r>
      <w:r w:rsidRPr="00100514">
        <w:rPr>
          <w:rFonts w:ascii="Arial" w:hAnsi="Arial" w:cs="Arial"/>
          <w:sz w:val="20"/>
          <w:szCs w:val="20"/>
        </w:rPr>
        <w:t>national deaths, prevalence, disability-adjusted life years, and years lived with</w:t>
      </w:r>
      <w:r>
        <w:rPr>
          <w:rFonts w:ascii="Arial" w:hAnsi="Arial" w:cs="Arial"/>
          <w:sz w:val="20"/>
          <w:szCs w:val="20"/>
        </w:rPr>
        <w:t xml:space="preserve"> </w:t>
      </w:r>
      <w:r w:rsidRPr="00100514">
        <w:rPr>
          <w:rFonts w:ascii="Arial" w:hAnsi="Arial" w:cs="Arial"/>
          <w:sz w:val="20"/>
          <w:szCs w:val="20"/>
        </w:rPr>
        <w:t xml:space="preserve">disability for chronic obstructive pulmonary </w:t>
      </w:r>
      <w:r>
        <w:rPr>
          <w:rFonts w:ascii="Arial" w:hAnsi="Arial" w:cs="Arial"/>
          <w:sz w:val="20"/>
          <w:szCs w:val="20"/>
        </w:rPr>
        <w:t xml:space="preserve">disease and asthma, 1990-2015: </w:t>
      </w:r>
      <w:r w:rsidR="009D5DD1">
        <w:rPr>
          <w:rFonts w:ascii="Arial" w:hAnsi="Arial" w:cs="Arial"/>
          <w:sz w:val="20"/>
          <w:szCs w:val="20"/>
        </w:rPr>
        <w:t xml:space="preserve">a </w:t>
      </w:r>
      <w:r w:rsidRPr="00100514">
        <w:rPr>
          <w:rFonts w:ascii="Arial" w:hAnsi="Arial" w:cs="Arial"/>
          <w:sz w:val="20"/>
          <w:szCs w:val="20"/>
        </w:rPr>
        <w:t>systematic analysis for the Global Burden of Disease Study 2015. Lancet Respir</w:t>
      </w:r>
      <w:r w:rsidR="009D5DD1">
        <w:rPr>
          <w:rFonts w:ascii="Arial" w:hAnsi="Arial" w:cs="Arial"/>
          <w:sz w:val="20"/>
          <w:szCs w:val="20"/>
        </w:rPr>
        <w:t xml:space="preserve"> </w:t>
      </w:r>
      <w:r w:rsidRPr="009D5DD1">
        <w:rPr>
          <w:rFonts w:ascii="Arial" w:hAnsi="Arial" w:cs="Arial"/>
          <w:sz w:val="20"/>
          <w:szCs w:val="20"/>
        </w:rPr>
        <w:t xml:space="preserve">Med. 2017 Sep;5(9):691-706. </w:t>
      </w:r>
      <w:r w:rsidR="009D5DD1">
        <w:rPr>
          <w:rFonts w:ascii="Arial" w:hAnsi="Arial" w:cs="Arial"/>
          <w:i/>
          <w:sz w:val="20"/>
          <w:szCs w:val="20"/>
        </w:rPr>
        <w:t>(consortia publication)</w:t>
      </w:r>
    </w:p>
    <w:p w14:paraId="6D118ECD" w14:textId="77777777" w:rsidR="00F10072" w:rsidRDefault="00F10072" w:rsidP="00F10072">
      <w:pPr>
        <w:pStyle w:val="achievement"/>
        <w:numPr>
          <w:ilvl w:val="0"/>
          <w:numId w:val="1"/>
        </w:numPr>
        <w:spacing w:line="360" w:lineRule="auto"/>
        <w:rPr>
          <w:rFonts w:ascii="Arial" w:hAnsi="Arial" w:cs="Arial"/>
          <w:sz w:val="20"/>
          <w:szCs w:val="20"/>
        </w:rPr>
      </w:pPr>
      <w:r w:rsidRPr="00F10072">
        <w:rPr>
          <w:rFonts w:ascii="Arial" w:hAnsi="Arial" w:cs="Arial"/>
          <w:sz w:val="20"/>
          <w:szCs w:val="20"/>
        </w:rPr>
        <w:t>Tiwari P, Kutum R, Sethi T, Shrivastava A, Girase B, Aggarwal S, Patil R,</w:t>
      </w:r>
      <w:r>
        <w:rPr>
          <w:rFonts w:ascii="Arial" w:hAnsi="Arial" w:cs="Arial"/>
          <w:sz w:val="20"/>
          <w:szCs w:val="20"/>
        </w:rPr>
        <w:t xml:space="preserve"> </w:t>
      </w:r>
      <w:r w:rsidRPr="00F10072">
        <w:rPr>
          <w:rFonts w:ascii="Arial" w:hAnsi="Arial" w:cs="Arial"/>
          <w:sz w:val="20"/>
          <w:szCs w:val="20"/>
        </w:rPr>
        <w:t xml:space="preserve">Agarwal D, Gautam P, </w:t>
      </w:r>
      <w:r w:rsidRPr="00771160">
        <w:rPr>
          <w:rFonts w:ascii="Arial" w:hAnsi="Arial" w:cs="Arial"/>
          <w:b/>
          <w:sz w:val="20"/>
          <w:szCs w:val="20"/>
        </w:rPr>
        <w:t>Agrawal A</w:t>
      </w:r>
      <w:r w:rsidRPr="00F10072">
        <w:rPr>
          <w:rFonts w:ascii="Arial" w:hAnsi="Arial" w:cs="Arial"/>
          <w:sz w:val="20"/>
          <w:szCs w:val="20"/>
        </w:rPr>
        <w:t>, Dash D, Ghosh S, Juvekar S, Mukerji M, Prasher B.</w:t>
      </w:r>
      <w:r>
        <w:rPr>
          <w:rFonts w:ascii="Arial" w:hAnsi="Arial" w:cs="Arial"/>
          <w:sz w:val="20"/>
          <w:szCs w:val="20"/>
        </w:rPr>
        <w:t xml:space="preserve"> </w:t>
      </w:r>
      <w:r w:rsidRPr="00F10072">
        <w:rPr>
          <w:rFonts w:ascii="Arial" w:hAnsi="Arial" w:cs="Arial"/>
          <w:sz w:val="20"/>
          <w:szCs w:val="20"/>
        </w:rPr>
        <w:t>Recapitulation of Ayurveda constitution types by machine learning of phenotypic</w:t>
      </w:r>
      <w:r>
        <w:rPr>
          <w:rFonts w:ascii="Arial" w:hAnsi="Arial" w:cs="Arial"/>
          <w:sz w:val="20"/>
          <w:szCs w:val="20"/>
        </w:rPr>
        <w:t xml:space="preserve"> </w:t>
      </w:r>
      <w:r w:rsidRPr="00F10072">
        <w:rPr>
          <w:rFonts w:ascii="Arial" w:hAnsi="Arial" w:cs="Arial"/>
          <w:sz w:val="20"/>
          <w:szCs w:val="20"/>
        </w:rPr>
        <w:t>traits. PLoS One. 2017 Oct 5;12(10):e0185380</w:t>
      </w:r>
    </w:p>
    <w:p w14:paraId="55A04E60" w14:textId="77777777" w:rsidR="00F10072" w:rsidRPr="00F10072" w:rsidRDefault="00F10072" w:rsidP="00F10072">
      <w:pPr>
        <w:pStyle w:val="achievement"/>
        <w:numPr>
          <w:ilvl w:val="0"/>
          <w:numId w:val="1"/>
        </w:numPr>
        <w:spacing w:line="360" w:lineRule="auto"/>
        <w:rPr>
          <w:rFonts w:ascii="Arial" w:hAnsi="Arial" w:cs="Arial"/>
          <w:sz w:val="20"/>
          <w:szCs w:val="20"/>
        </w:rPr>
      </w:pPr>
      <w:r w:rsidRPr="00F10072">
        <w:rPr>
          <w:rFonts w:ascii="Arial" w:hAnsi="Arial" w:cs="Arial"/>
          <w:sz w:val="20"/>
          <w:szCs w:val="20"/>
        </w:rPr>
        <w:t xml:space="preserve">Panda L, Gheware A, Rehman R, Yadav MK, Jayaraj BS, Madhunapantula SV, Mahesh PA, Ghosh B, </w:t>
      </w:r>
      <w:r w:rsidRPr="00771160">
        <w:rPr>
          <w:rFonts w:ascii="Arial" w:hAnsi="Arial" w:cs="Arial"/>
          <w:b/>
          <w:sz w:val="20"/>
          <w:szCs w:val="20"/>
        </w:rPr>
        <w:t>Agrawal A</w:t>
      </w:r>
      <w:r w:rsidRPr="00F10072">
        <w:rPr>
          <w:rFonts w:ascii="Arial" w:hAnsi="Arial" w:cs="Arial"/>
          <w:sz w:val="20"/>
          <w:szCs w:val="20"/>
        </w:rPr>
        <w:t>, Mabalirajan U. Linoleic acid metabolite leads to steroid resistant asthma features partially through NF-κB. Sci Rep. 2017 Aug</w:t>
      </w:r>
      <w:r>
        <w:rPr>
          <w:rFonts w:ascii="Arial" w:hAnsi="Arial" w:cs="Arial"/>
          <w:sz w:val="20"/>
          <w:szCs w:val="20"/>
        </w:rPr>
        <w:t xml:space="preserve"> </w:t>
      </w:r>
      <w:r w:rsidRPr="00F10072">
        <w:rPr>
          <w:rFonts w:ascii="Arial" w:hAnsi="Arial" w:cs="Arial"/>
          <w:sz w:val="20"/>
          <w:szCs w:val="20"/>
        </w:rPr>
        <w:t>29;7(1):9565</w:t>
      </w:r>
    </w:p>
    <w:p w14:paraId="01EB951E" w14:textId="77777777" w:rsidR="00771160" w:rsidRPr="00771160" w:rsidRDefault="00771160" w:rsidP="00771160">
      <w:pPr>
        <w:pStyle w:val="achievement"/>
        <w:numPr>
          <w:ilvl w:val="0"/>
          <w:numId w:val="1"/>
        </w:numPr>
        <w:spacing w:line="360" w:lineRule="auto"/>
        <w:rPr>
          <w:rFonts w:ascii="Arial" w:hAnsi="Arial" w:cs="Arial"/>
          <w:sz w:val="20"/>
          <w:szCs w:val="20"/>
        </w:rPr>
      </w:pPr>
      <w:r w:rsidRPr="00771160">
        <w:rPr>
          <w:rFonts w:ascii="Arial" w:hAnsi="Arial" w:cs="Arial"/>
          <w:sz w:val="20"/>
          <w:szCs w:val="20"/>
        </w:rPr>
        <w:t xml:space="preserve">Gangwar I, Kumar Sharma N, Panzade G, Awasthi S, </w:t>
      </w:r>
      <w:r w:rsidRPr="00771160">
        <w:rPr>
          <w:rFonts w:ascii="Arial" w:hAnsi="Arial" w:cs="Arial"/>
          <w:b/>
          <w:sz w:val="20"/>
          <w:szCs w:val="20"/>
        </w:rPr>
        <w:t>Agrawal A</w:t>
      </w:r>
      <w:r w:rsidRPr="00771160">
        <w:rPr>
          <w:rFonts w:ascii="Arial" w:hAnsi="Arial" w:cs="Arial"/>
          <w:sz w:val="20"/>
          <w:szCs w:val="20"/>
        </w:rPr>
        <w:t>, Shankar R. Detecting the Molecular System Signatures of Idiopathic Pulmonary Fibrosis through Integrated Genomic Analysis. Sci Rep. 2017 May 8;7(1):1554</w:t>
      </w:r>
    </w:p>
    <w:p w14:paraId="45C44404" w14:textId="77777777" w:rsidR="00F40AEA" w:rsidRPr="00F40AEA" w:rsidRDefault="00F40AEA" w:rsidP="00F40AEA">
      <w:pPr>
        <w:pStyle w:val="achievement"/>
        <w:numPr>
          <w:ilvl w:val="0"/>
          <w:numId w:val="1"/>
        </w:numPr>
        <w:spacing w:line="360" w:lineRule="auto"/>
        <w:rPr>
          <w:rFonts w:ascii="Arial" w:hAnsi="Arial" w:cs="Arial"/>
          <w:sz w:val="20"/>
          <w:szCs w:val="20"/>
        </w:rPr>
      </w:pPr>
      <w:r w:rsidRPr="00F40AEA">
        <w:rPr>
          <w:rFonts w:ascii="Arial" w:hAnsi="Arial" w:cs="Arial"/>
          <w:sz w:val="20"/>
          <w:szCs w:val="20"/>
        </w:rPr>
        <w:t>Dong LF, Kovarova J, Bajzikova M, Bezawork-Geleta A, Svec D, Endaya B,</w:t>
      </w:r>
      <w:r>
        <w:rPr>
          <w:rFonts w:ascii="Arial" w:hAnsi="Arial" w:cs="Arial"/>
          <w:sz w:val="20"/>
          <w:szCs w:val="20"/>
        </w:rPr>
        <w:t xml:space="preserve"> </w:t>
      </w:r>
      <w:r w:rsidRPr="00F40AEA">
        <w:rPr>
          <w:rFonts w:ascii="Arial" w:hAnsi="Arial" w:cs="Arial"/>
          <w:sz w:val="20"/>
          <w:szCs w:val="20"/>
        </w:rPr>
        <w:t>Sachaphibulkij K, Coelho AR, Sebkova N, Ruzickova A, Tan AS, Kluckova K, Judasova</w:t>
      </w:r>
      <w:r>
        <w:rPr>
          <w:rFonts w:ascii="Arial" w:hAnsi="Arial" w:cs="Arial"/>
          <w:sz w:val="20"/>
          <w:szCs w:val="20"/>
        </w:rPr>
        <w:t xml:space="preserve"> </w:t>
      </w:r>
      <w:r w:rsidRPr="00F40AEA">
        <w:rPr>
          <w:rFonts w:ascii="Arial" w:hAnsi="Arial" w:cs="Arial"/>
          <w:sz w:val="20"/>
          <w:szCs w:val="20"/>
        </w:rPr>
        <w:t>K, Zamecnikova K, Rychtarcikova Z, Gopalan V, Sobol M, Yan B, Pattnaik B,</w:t>
      </w:r>
      <w:r>
        <w:rPr>
          <w:rFonts w:ascii="Arial" w:hAnsi="Arial" w:cs="Arial"/>
          <w:sz w:val="20"/>
          <w:szCs w:val="20"/>
        </w:rPr>
        <w:t xml:space="preserve"> </w:t>
      </w:r>
      <w:r w:rsidRPr="00F40AEA">
        <w:rPr>
          <w:rFonts w:ascii="Arial" w:hAnsi="Arial" w:cs="Arial"/>
          <w:sz w:val="20"/>
          <w:szCs w:val="20"/>
        </w:rPr>
        <w:t xml:space="preserve">Bhatraju N, Truksa J, Stopka P, Hozak P, Lam A, Sedlacek R, Oliveira PJ, Kubista M, </w:t>
      </w:r>
      <w:r w:rsidRPr="00F40AEA">
        <w:rPr>
          <w:rFonts w:ascii="Arial" w:hAnsi="Arial" w:cs="Arial"/>
          <w:b/>
          <w:sz w:val="20"/>
          <w:szCs w:val="20"/>
        </w:rPr>
        <w:t>Agrawal A</w:t>
      </w:r>
      <w:r w:rsidRPr="00F40AEA">
        <w:rPr>
          <w:rFonts w:ascii="Arial" w:hAnsi="Arial" w:cs="Arial"/>
          <w:sz w:val="20"/>
          <w:szCs w:val="20"/>
        </w:rPr>
        <w:t>, Dvorakova-Hortova K, Rohlena J, Berridge MV, Neuzil J. Horizontal</w:t>
      </w:r>
      <w:r>
        <w:rPr>
          <w:rFonts w:ascii="Arial" w:hAnsi="Arial" w:cs="Arial"/>
          <w:sz w:val="20"/>
          <w:szCs w:val="20"/>
        </w:rPr>
        <w:t xml:space="preserve"> t</w:t>
      </w:r>
      <w:r w:rsidRPr="00F40AEA">
        <w:rPr>
          <w:rFonts w:ascii="Arial" w:hAnsi="Arial" w:cs="Arial"/>
          <w:sz w:val="20"/>
          <w:szCs w:val="20"/>
        </w:rPr>
        <w:t>ransfer of whole mitochondria restores tumorigenic potential in mitochondrial</w:t>
      </w:r>
      <w:r>
        <w:rPr>
          <w:rFonts w:ascii="Arial" w:hAnsi="Arial" w:cs="Arial"/>
          <w:sz w:val="20"/>
          <w:szCs w:val="20"/>
        </w:rPr>
        <w:t xml:space="preserve"> </w:t>
      </w:r>
      <w:r w:rsidRPr="00F40AEA">
        <w:rPr>
          <w:rFonts w:ascii="Arial" w:hAnsi="Arial" w:cs="Arial"/>
          <w:sz w:val="20"/>
          <w:szCs w:val="20"/>
        </w:rPr>
        <w:t xml:space="preserve">DNA-deficient cancer cells. </w:t>
      </w:r>
      <w:r w:rsidRPr="00F40AEA">
        <w:rPr>
          <w:rFonts w:ascii="Arial" w:hAnsi="Arial" w:cs="Arial"/>
          <w:i/>
          <w:sz w:val="20"/>
          <w:szCs w:val="20"/>
        </w:rPr>
        <w:t>Elife</w:t>
      </w:r>
      <w:r w:rsidRPr="00F40AEA">
        <w:rPr>
          <w:rFonts w:ascii="Arial" w:hAnsi="Arial" w:cs="Arial"/>
          <w:sz w:val="20"/>
          <w:szCs w:val="20"/>
        </w:rPr>
        <w:t xml:space="preserve">. 2017 Feb 14;6. pii: e22187. </w:t>
      </w:r>
    </w:p>
    <w:p w14:paraId="15721610" w14:textId="77777777" w:rsidR="00764EB7" w:rsidRPr="009E256E" w:rsidRDefault="009E256E" w:rsidP="009E256E">
      <w:pPr>
        <w:pStyle w:val="achievement"/>
        <w:numPr>
          <w:ilvl w:val="0"/>
          <w:numId w:val="1"/>
        </w:numPr>
        <w:spacing w:line="360" w:lineRule="auto"/>
        <w:rPr>
          <w:rFonts w:ascii="Arial" w:hAnsi="Arial" w:cs="Arial"/>
          <w:sz w:val="20"/>
          <w:szCs w:val="22"/>
        </w:rPr>
      </w:pPr>
      <w:r w:rsidRPr="009E256E">
        <w:rPr>
          <w:rFonts w:ascii="Arial" w:hAnsi="Arial" w:cs="Arial"/>
          <w:sz w:val="20"/>
          <w:szCs w:val="22"/>
        </w:rPr>
        <w:t xml:space="preserve">Agrawal A, Koundinya DB, Raju JS, </w:t>
      </w:r>
      <w:r w:rsidRPr="00771160">
        <w:rPr>
          <w:rFonts w:ascii="Arial" w:hAnsi="Arial" w:cs="Arial"/>
          <w:b/>
          <w:sz w:val="20"/>
          <w:szCs w:val="22"/>
        </w:rPr>
        <w:t>Agrawal A</w:t>
      </w:r>
      <w:r>
        <w:rPr>
          <w:rFonts w:ascii="Arial" w:hAnsi="Arial" w:cs="Arial"/>
          <w:sz w:val="20"/>
          <w:szCs w:val="22"/>
        </w:rPr>
        <w:t xml:space="preserve">, Kalyanpur A. Utility of </w:t>
      </w:r>
      <w:r w:rsidRPr="009E256E">
        <w:rPr>
          <w:rFonts w:ascii="Arial" w:hAnsi="Arial" w:cs="Arial"/>
          <w:sz w:val="20"/>
          <w:szCs w:val="22"/>
        </w:rPr>
        <w:t>contemporaneous dual read in the setting of em</w:t>
      </w:r>
      <w:r>
        <w:rPr>
          <w:rFonts w:ascii="Arial" w:hAnsi="Arial" w:cs="Arial"/>
          <w:sz w:val="20"/>
          <w:szCs w:val="22"/>
        </w:rPr>
        <w:t xml:space="preserve">ergency teleradiology reporting. </w:t>
      </w:r>
      <w:r w:rsidRPr="009E256E">
        <w:rPr>
          <w:rFonts w:ascii="Arial" w:hAnsi="Arial" w:cs="Arial"/>
          <w:i/>
          <w:sz w:val="20"/>
          <w:szCs w:val="22"/>
        </w:rPr>
        <w:t>Emerg Radiol.</w:t>
      </w:r>
      <w:r w:rsidRPr="009E256E">
        <w:rPr>
          <w:rFonts w:ascii="Arial" w:hAnsi="Arial" w:cs="Arial"/>
          <w:sz w:val="20"/>
          <w:szCs w:val="22"/>
        </w:rPr>
        <w:t xml:space="preserve"> 2016 Nov 18</w:t>
      </w:r>
      <w:r>
        <w:rPr>
          <w:rFonts w:ascii="Arial" w:hAnsi="Arial" w:cs="Arial"/>
          <w:sz w:val="20"/>
          <w:szCs w:val="22"/>
        </w:rPr>
        <w:t xml:space="preserve"> (epub ahead of print)</w:t>
      </w:r>
      <w:r w:rsidRPr="009E256E">
        <w:rPr>
          <w:rFonts w:ascii="Arial" w:hAnsi="Arial" w:cs="Arial"/>
          <w:sz w:val="20"/>
          <w:szCs w:val="22"/>
        </w:rPr>
        <w:t>.</w:t>
      </w:r>
    </w:p>
    <w:p w14:paraId="54C52EAA" w14:textId="77777777" w:rsidR="00F406C3" w:rsidRDefault="00F406C3" w:rsidP="00F67097">
      <w:pPr>
        <w:pStyle w:val="achievement"/>
        <w:numPr>
          <w:ilvl w:val="0"/>
          <w:numId w:val="1"/>
        </w:numPr>
        <w:spacing w:line="360" w:lineRule="auto"/>
        <w:rPr>
          <w:rFonts w:ascii="Arial" w:hAnsi="Arial" w:cs="Arial"/>
          <w:sz w:val="20"/>
          <w:szCs w:val="22"/>
        </w:rPr>
      </w:pPr>
      <w:r w:rsidRPr="00F406C3">
        <w:rPr>
          <w:rFonts w:ascii="Arial" w:hAnsi="Arial" w:cs="Arial"/>
          <w:sz w:val="20"/>
          <w:szCs w:val="22"/>
        </w:rPr>
        <w:t xml:space="preserve">Anchal Sharma, Asgar Hussain Ansari, Renu Kumari, Rajesh Pandey, Rakhshinda Rehman, Bharati Mehani, Binuja Varma, Bapu K Desiraju, Ulaganathan Mabalirajan, </w:t>
      </w:r>
      <w:r w:rsidRPr="00F406C3">
        <w:rPr>
          <w:rFonts w:ascii="Arial" w:hAnsi="Arial" w:cs="Arial"/>
          <w:b/>
          <w:sz w:val="20"/>
          <w:szCs w:val="22"/>
        </w:rPr>
        <w:t>Anurag Agrawal</w:t>
      </w:r>
      <w:r w:rsidRPr="00F406C3">
        <w:rPr>
          <w:rFonts w:ascii="Arial" w:hAnsi="Arial" w:cs="Arial"/>
          <w:sz w:val="20"/>
          <w:szCs w:val="22"/>
        </w:rPr>
        <w:t>, Arijit Mukhopadhyay</w:t>
      </w:r>
      <w:r>
        <w:rPr>
          <w:rFonts w:ascii="Arial" w:hAnsi="Arial" w:cs="Arial"/>
          <w:sz w:val="20"/>
          <w:szCs w:val="22"/>
        </w:rPr>
        <w:t xml:space="preserve">. </w:t>
      </w:r>
      <w:r w:rsidRPr="00F406C3">
        <w:rPr>
          <w:rFonts w:ascii="Arial" w:hAnsi="Arial" w:cs="Arial"/>
          <w:sz w:val="20"/>
          <w:szCs w:val="22"/>
        </w:rPr>
        <w:t>Human brain harbors single nucleotide somatic variations in functionally relevant genes possibly mediated by oxidative stress</w:t>
      </w:r>
      <w:r>
        <w:rPr>
          <w:rFonts w:ascii="Arial" w:hAnsi="Arial" w:cs="Arial"/>
          <w:sz w:val="20"/>
          <w:szCs w:val="22"/>
        </w:rPr>
        <w:t xml:space="preserve">. </w:t>
      </w:r>
      <w:r w:rsidRPr="009E1289">
        <w:rPr>
          <w:rFonts w:ascii="Arial" w:hAnsi="Arial" w:cs="Arial"/>
          <w:i/>
          <w:sz w:val="20"/>
          <w:szCs w:val="22"/>
        </w:rPr>
        <w:t>F1000 research</w:t>
      </w:r>
      <w:r>
        <w:rPr>
          <w:rFonts w:ascii="Arial" w:hAnsi="Arial" w:cs="Arial"/>
          <w:sz w:val="20"/>
          <w:szCs w:val="22"/>
        </w:rPr>
        <w:t xml:space="preserve"> Oct 2016 5:2520</w:t>
      </w:r>
    </w:p>
    <w:p w14:paraId="2B9C1B35" w14:textId="77777777" w:rsidR="00570FB8" w:rsidRPr="00F406C3" w:rsidRDefault="00570FB8" w:rsidP="00F67097">
      <w:pPr>
        <w:pStyle w:val="achievement"/>
        <w:numPr>
          <w:ilvl w:val="0"/>
          <w:numId w:val="1"/>
        </w:numPr>
        <w:spacing w:line="360" w:lineRule="auto"/>
        <w:rPr>
          <w:rFonts w:ascii="Arial" w:hAnsi="Arial" w:cs="Arial"/>
          <w:sz w:val="20"/>
          <w:szCs w:val="22"/>
        </w:rPr>
      </w:pPr>
      <w:r w:rsidRPr="00F406C3">
        <w:rPr>
          <w:rFonts w:ascii="Arial" w:hAnsi="Arial" w:cs="Arial"/>
          <w:sz w:val="20"/>
          <w:szCs w:val="22"/>
        </w:rPr>
        <w:t xml:space="preserve">Singh S, Bodas M, Bhatraju NK, Pattnaik B, Gheware A, Parameswaran PK, Thompson M, Freeman M, Mabalirajan U, Gosens R, Pabelick C, Linneberg A, Prakash YS, </w:t>
      </w:r>
      <w:r w:rsidRPr="00F406C3">
        <w:rPr>
          <w:rFonts w:ascii="Arial" w:hAnsi="Arial" w:cs="Arial"/>
          <w:b/>
          <w:sz w:val="20"/>
          <w:szCs w:val="22"/>
        </w:rPr>
        <w:t>Agrawal A</w:t>
      </w:r>
      <w:r w:rsidR="006E2D67" w:rsidRPr="00F406C3">
        <w:rPr>
          <w:rFonts w:ascii="Arial" w:hAnsi="Arial" w:cs="Arial"/>
          <w:b/>
          <w:sz w:val="20"/>
          <w:szCs w:val="22"/>
        </w:rPr>
        <w:t>*</w:t>
      </w:r>
      <w:r w:rsidRPr="00F406C3">
        <w:rPr>
          <w:rFonts w:ascii="Arial" w:hAnsi="Arial" w:cs="Arial"/>
          <w:sz w:val="20"/>
          <w:szCs w:val="22"/>
        </w:rPr>
        <w:t xml:space="preserve">. </w:t>
      </w:r>
      <w:r w:rsidRPr="00F406C3">
        <w:rPr>
          <w:rFonts w:ascii="Arial" w:hAnsi="Arial" w:cs="Arial"/>
          <w:sz w:val="20"/>
          <w:szCs w:val="22"/>
        </w:rPr>
        <w:lastRenderedPageBreak/>
        <w:t xml:space="preserve">Hyperinsulinemia adversely affects lung structure and function. </w:t>
      </w:r>
      <w:r w:rsidRPr="009E1289">
        <w:rPr>
          <w:rFonts w:ascii="Arial" w:hAnsi="Arial" w:cs="Arial"/>
          <w:i/>
          <w:sz w:val="20"/>
          <w:szCs w:val="22"/>
        </w:rPr>
        <w:t>Am J Physiol Lung Cell Mol Physiol</w:t>
      </w:r>
      <w:r w:rsidRPr="00F406C3">
        <w:rPr>
          <w:rFonts w:ascii="Arial" w:hAnsi="Arial" w:cs="Arial"/>
          <w:sz w:val="20"/>
          <w:szCs w:val="22"/>
        </w:rPr>
        <w:t>. 2016 May 1;310(9):L837-45.</w:t>
      </w:r>
    </w:p>
    <w:p w14:paraId="1ECC85DD" w14:textId="77777777" w:rsidR="00570FB8" w:rsidRDefault="00570FB8" w:rsidP="00570FB8">
      <w:pPr>
        <w:pStyle w:val="achievement"/>
        <w:numPr>
          <w:ilvl w:val="0"/>
          <w:numId w:val="1"/>
        </w:numPr>
        <w:spacing w:line="360" w:lineRule="auto"/>
        <w:rPr>
          <w:rFonts w:ascii="Arial" w:hAnsi="Arial" w:cs="Arial"/>
          <w:sz w:val="20"/>
          <w:szCs w:val="22"/>
        </w:rPr>
      </w:pPr>
      <w:r w:rsidRPr="00367763">
        <w:rPr>
          <w:rFonts w:ascii="Arial" w:hAnsi="Arial" w:cs="Arial"/>
          <w:sz w:val="20"/>
          <w:szCs w:val="22"/>
        </w:rPr>
        <w:t xml:space="preserve">Pattnaik B, Bodas M, Bhatraju NK, Ahmad T, Pant R, Guleria R, Ghosh B, </w:t>
      </w:r>
      <w:r w:rsidRPr="00570FB8">
        <w:rPr>
          <w:rFonts w:ascii="Arial" w:hAnsi="Arial" w:cs="Arial"/>
          <w:b/>
          <w:sz w:val="20"/>
          <w:szCs w:val="22"/>
        </w:rPr>
        <w:t>Agrawal A</w:t>
      </w:r>
      <w:r w:rsidR="006E2D67">
        <w:rPr>
          <w:rFonts w:ascii="Arial" w:hAnsi="Arial" w:cs="Arial"/>
          <w:b/>
          <w:sz w:val="20"/>
          <w:szCs w:val="22"/>
        </w:rPr>
        <w:t>*</w:t>
      </w:r>
      <w:r w:rsidRPr="00367763">
        <w:rPr>
          <w:rFonts w:ascii="Arial" w:hAnsi="Arial" w:cs="Arial"/>
          <w:sz w:val="20"/>
          <w:szCs w:val="22"/>
        </w:rPr>
        <w:t xml:space="preserve">. IL-4 promotes asymmetric dimethylarginine accumulation, oxo-nitrative stress, and hypoxic response-induced mitochondrial loss in airway epithelial cells. </w:t>
      </w:r>
      <w:r w:rsidRPr="009E1289">
        <w:rPr>
          <w:rFonts w:ascii="Arial" w:hAnsi="Arial" w:cs="Arial"/>
          <w:i/>
          <w:sz w:val="20"/>
          <w:szCs w:val="22"/>
        </w:rPr>
        <w:t>J Allergy Clin Immunol</w:t>
      </w:r>
      <w:r w:rsidRPr="00367763">
        <w:rPr>
          <w:rFonts w:ascii="Arial" w:hAnsi="Arial" w:cs="Arial"/>
          <w:sz w:val="20"/>
          <w:szCs w:val="22"/>
        </w:rPr>
        <w:t xml:space="preserve">. 2016 Feb 23. pii: S0091-6749(16)00108-1. </w:t>
      </w:r>
    </w:p>
    <w:p w14:paraId="27383F4F" w14:textId="77777777" w:rsidR="00F406C3" w:rsidRPr="00367763" w:rsidRDefault="00F406C3" w:rsidP="00570FB8">
      <w:pPr>
        <w:pStyle w:val="achievement"/>
        <w:numPr>
          <w:ilvl w:val="0"/>
          <w:numId w:val="1"/>
        </w:numPr>
        <w:spacing w:line="360" w:lineRule="auto"/>
        <w:rPr>
          <w:rFonts w:ascii="Arial" w:hAnsi="Arial" w:cs="Arial"/>
          <w:sz w:val="20"/>
          <w:szCs w:val="22"/>
        </w:rPr>
      </w:pPr>
      <w:r w:rsidRPr="00F406C3">
        <w:rPr>
          <w:rFonts w:ascii="Arial" w:hAnsi="Arial" w:cs="Arial"/>
          <w:sz w:val="20"/>
          <w:szCs w:val="22"/>
        </w:rPr>
        <w:t xml:space="preserve">Soree P, Gupta RK, Singh K, Desiraju K, </w:t>
      </w:r>
      <w:r w:rsidRPr="00F406C3">
        <w:rPr>
          <w:rFonts w:ascii="Arial" w:hAnsi="Arial" w:cs="Arial"/>
          <w:b/>
          <w:sz w:val="20"/>
          <w:szCs w:val="22"/>
        </w:rPr>
        <w:t>Agrawal A</w:t>
      </w:r>
      <w:r w:rsidRPr="00F406C3">
        <w:rPr>
          <w:rFonts w:ascii="Arial" w:hAnsi="Arial" w:cs="Arial"/>
          <w:sz w:val="20"/>
          <w:szCs w:val="22"/>
        </w:rPr>
        <w:t xml:space="preserve">, Vats P, Bharadwaj A, Baburaj TP, Chaudhary P, Singh VK, Verma S, Bajaj AC, Singh SB. Raised HIF1α during normoxia in high altitude pulmonary edema susceptible non-mountaineers. </w:t>
      </w:r>
      <w:r w:rsidRPr="009E1289">
        <w:rPr>
          <w:rFonts w:ascii="Arial" w:hAnsi="Arial" w:cs="Arial"/>
          <w:i/>
          <w:sz w:val="20"/>
          <w:szCs w:val="22"/>
        </w:rPr>
        <w:t>Sci</w:t>
      </w:r>
      <w:r w:rsidR="009E1289" w:rsidRPr="009E1289">
        <w:rPr>
          <w:rFonts w:ascii="Arial" w:hAnsi="Arial" w:cs="Arial"/>
          <w:i/>
          <w:sz w:val="20"/>
          <w:szCs w:val="22"/>
        </w:rPr>
        <w:t>entific</w:t>
      </w:r>
      <w:r w:rsidRPr="009E1289">
        <w:rPr>
          <w:rFonts w:ascii="Arial" w:hAnsi="Arial" w:cs="Arial"/>
          <w:i/>
          <w:sz w:val="20"/>
          <w:szCs w:val="22"/>
        </w:rPr>
        <w:t xml:space="preserve"> Rep</w:t>
      </w:r>
      <w:r w:rsidR="009E1289" w:rsidRPr="009E1289">
        <w:rPr>
          <w:rFonts w:ascii="Arial" w:hAnsi="Arial" w:cs="Arial"/>
          <w:i/>
          <w:sz w:val="20"/>
          <w:szCs w:val="22"/>
        </w:rPr>
        <w:t>orts</w:t>
      </w:r>
      <w:r w:rsidRPr="00F406C3">
        <w:rPr>
          <w:rFonts w:ascii="Arial" w:hAnsi="Arial" w:cs="Arial"/>
          <w:sz w:val="20"/>
          <w:szCs w:val="22"/>
        </w:rPr>
        <w:t>. 2016 May 23;6:26468.</w:t>
      </w:r>
    </w:p>
    <w:p w14:paraId="33E1933D" w14:textId="77777777" w:rsidR="00570FB8" w:rsidRDefault="00570FB8" w:rsidP="00570FB8">
      <w:pPr>
        <w:pStyle w:val="achievement"/>
        <w:numPr>
          <w:ilvl w:val="0"/>
          <w:numId w:val="1"/>
        </w:numPr>
        <w:spacing w:line="360" w:lineRule="auto"/>
        <w:rPr>
          <w:rFonts w:ascii="Arial" w:hAnsi="Arial" w:cs="Arial"/>
          <w:sz w:val="20"/>
          <w:szCs w:val="22"/>
        </w:rPr>
      </w:pPr>
      <w:r w:rsidRPr="00367763">
        <w:rPr>
          <w:rFonts w:ascii="Arial" w:hAnsi="Arial" w:cs="Arial"/>
          <w:sz w:val="20"/>
          <w:szCs w:val="22"/>
        </w:rPr>
        <w:t xml:space="preserve">Gupta RK, Himashree G, Singh K, Soree P, Desiraju K, </w:t>
      </w:r>
      <w:r w:rsidRPr="00570FB8">
        <w:rPr>
          <w:rFonts w:ascii="Arial" w:hAnsi="Arial" w:cs="Arial"/>
          <w:b/>
          <w:sz w:val="20"/>
          <w:szCs w:val="22"/>
        </w:rPr>
        <w:t>Agrawal A</w:t>
      </w:r>
      <w:r w:rsidRPr="00367763">
        <w:rPr>
          <w:rFonts w:ascii="Arial" w:hAnsi="Arial" w:cs="Arial"/>
          <w:sz w:val="20"/>
          <w:szCs w:val="22"/>
        </w:rPr>
        <w:t xml:space="preserve">, Ghosh D, Dass D, Reddy PK, Panjwani U, et al. Elevated pulmonary artery pressure and brain natriuretic peptide in high altitude pulmonary edema susceptible non-mountaineers. </w:t>
      </w:r>
      <w:r w:rsidRPr="009E1289">
        <w:rPr>
          <w:rFonts w:ascii="Arial" w:hAnsi="Arial" w:cs="Arial"/>
          <w:i/>
          <w:sz w:val="20"/>
          <w:szCs w:val="22"/>
        </w:rPr>
        <w:t>Sci</w:t>
      </w:r>
      <w:r w:rsidR="009E1289" w:rsidRPr="009E1289">
        <w:rPr>
          <w:rFonts w:ascii="Arial" w:hAnsi="Arial" w:cs="Arial"/>
          <w:i/>
          <w:sz w:val="20"/>
          <w:szCs w:val="22"/>
        </w:rPr>
        <w:t>entific</w:t>
      </w:r>
      <w:r w:rsidRPr="009E1289">
        <w:rPr>
          <w:rFonts w:ascii="Arial" w:hAnsi="Arial" w:cs="Arial"/>
          <w:i/>
          <w:sz w:val="20"/>
          <w:szCs w:val="22"/>
        </w:rPr>
        <w:t xml:space="preserve"> Rep</w:t>
      </w:r>
      <w:r w:rsidR="009E1289" w:rsidRPr="009E1289">
        <w:rPr>
          <w:rFonts w:ascii="Arial" w:hAnsi="Arial" w:cs="Arial"/>
          <w:i/>
          <w:sz w:val="20"/>
          <w:szCs w:val="22"/>
        </w:rPr>
        <w:t>orts</w:t>
      </w:r>
      <w:r w:rsidRPr="00367763">
        <w:rPr>
          <w:rFonts w:ascii="Arial" w:hAnsi="Arial" w:cs="Arial"/>
          <w:sz w:val="20"/>
          <w:szCs w:val="22"/>
        </w:rPr>
        <w:t xml:space="preserve">. 2016 Feb </w:t>
      </w:r>
    </w:p>
    <w:p w14:paraId="6FDA6752" w14:textId="77777777" w:rsidR="00570FB8" w:rsidRDefault="00570FB8" w:rsidP="00570FB8">
      <w:pPr>
        <w:pStyle w:val="achievement"/>
        <w:numPr>
          <w:ilvl w:val="0"/>
          <w:numId w:val="1"/>
        </w:numPr>
        <w:spacing w:line="360" w:lineRule="auto"/>
        <w:rPr>
          <w:rFonts w:ascii="Arial" w:hAnsi="Arial" w:cs="Arial"/>
          <w:sz w:val="20"/>
          <w:szCs w:val="22"/>
        </w:rPr>
      </w:pPr>
      <w:r w:rsidRPr="00367763">
        <w:rPr>
          <w:rFonts w:ascii="Arial" w:hAnsi="Arial" w:cs="Arial"/>
          <w:sz w:val="20"/>
          <w:szCs w:val="22"/>
        </w:rPr>
        <w:t xml:space="preserve">Abhimanyu, Bose M, Varma-Basil M, Jain A, Sethi T, Tiwari PK, </w:t>
      </w:r>
      <w:r w:rsidRPr="00570FB8">
        <w:rPr>
          <w:rFonts w:ascii="Arial" w:hAnsi="Arial" w:cs="Arial"/>
          <w:b/>
          <w:sz w:val="20"/>
          <w:szCs w:val="22"/>
        </w:rPr>
        <w:t>Agrawal A</w:t>
      </w:r>
      <w:r w:rsidRPr="00367763">
        <w:rPr>
          <w:rFonts w:ascii="Arial" w:hAnsi="Arial" w:cs="Arial"/>
          <w:sz w:val="20"/>
          <w:szCs w:val="22"/>
        </w:rPr>
        <w:t xml:space="preserve">, Banavaliker JN, Bhowmick KT. Establishment of Elevated Serum Levels of IL-10, IL-8 and TNF-β as Potential Peripheral Blood Biomarkers in Tubercular Lymphadenitis: A Prospective Observational Cohort Study. </w:t>
      </w:r>
      <w:r w:rsidRPr="009E1289">
        <w:rPr>
          <w:rFonts w:ascii="Arial" w:hAnsi="Arial" w:cs="Arial"/>
          <w:i/>
          <w:sz w:val="20"/>
          <w:szCs w:val="22"/>
        </w:rPr>
        <w:t>PLoS One</w:t>
      </w:r>
      <w:r w:rsidRPr="00367763">
        <w:rPr>
          <w:rFonts w:ascii="Arial" w:hAnsi="Arial" w:cs="Arial"/>
          <w:sz w:val="20"/>
          <w:szCs w:val="22"/>
        </w:rPr>
        <w:t>. 2016 Jan 19;11(1):e0145576</w:t>
      </w:r>
      <w:r>
        <w:rPr>
          <w:rFonts w:ascii="Arial" w:hAnsi="Arial" w:cs="Arial"/>
          <w:sz w:val="20"/>
          <w:szCs w:val="22"/>
        </w:rPr>
        <w:t>.</w:t>
      </w:r>
    </w:p>
    <w:p w14:paraId="28BA9EAA" w14:textId="77777777" w:rsidR="008E73AA" w:rsidRDefault="008E73AA" w:rsidP="00570FB8">
      <w:pPr>
        <w:pStyle w:val="achievement"/>
        <w:numPr>
          <w:ilvl w:val="0"/>
          <w:numId w:val="1"/>
        </w:numPr>
        <w:spacing w:line="360" w:lineRule="auto"/>
        <w:rPr>
          <w:rFonts w:ascii="Arial" w:hAnsi="Arial" w:cs="Arial"/>
          <w:sz w:val="20"/>
          <w:szCs w:val="22"/>
        </w:rPr>
      </w:pPr>
      <w:r>
        <w:rPr>
          <w:rFonts w:ascii="Arial" w:hAnsi="Arial" w:cs="Arial"/>
          <w:sz w:val="20"/>
          <w:szCs w:val="22"/>
        </w:rPr>
        <w:t>Salvi S</w:t>
      </w:r>
      <w:r w:rsidRPr="00E30F60">
        <w:rPr>
          <w:rFonts w:ascii="Arial" w:hAnsi="Arial" w:cs="Arial"/>
          <w:sz w:val="20"/>
          <w:szCs w:val="22"/>
        </w:rPr>
        <w:t>,</w:t>
      </w:r>
      <w:r>
        <w:rPr>
          <w:rFonts w:ascii="Arial" w:hAnsi="Arial" w:cs="Arial"/>
          <w:sz w:val="20"/>
          <w:szCs w:val="22"/>
        </w:rPr>
        <w:t xml:space="preserve"> Apte K</w:t>
      </w:r>
      <w:r w:rsidRPr="00E30F60">
        <w:rPr>
          <w:rFonts w:ascii="Arial" w:hAnsi="Arial" w:cs="Arial"/>
          <w:sz w:val="20"/>
          <w:szCs w:val="22"/>
        </w:rPr>
        <w:t>,</w:t>
      </w:r>
      <w:r>
        <w:rPr>
          <w:rFonts w:ascii="Arial" w:hAnsi="Arial" w:cs="Arial"/>
          <w:sz w:val="20"/>
          <w:szCs w:val="22"/>
        </w:rPr>
        <w:t xml:space="preserve"> Madas S</w:t>
      </w:r>
      <w:r w:rsidRPr="00E30F60">
        <w:rPr>
          <w:rFonts w:ascii="Arial" w:hAnsi="Arial" w:cs="Arial"/>
          <w:sz w:val="20"/>
          <w:szCs w:val="22"/>
        </w:rPr>
        <w:t>,</w:t>
      </w:r>
      <w:r>
        <w:rPr>
          <w:rFonts w:ascii="Arial" w:hAnsi="Arial" w:cs="Arial"/>
          <w:sz w:val="20"/>
          <w:szCs w:val="22"/>
        </w:rPr>
        <w:t xml:space="preserve"> Barne M</w:t>
      </w:r>
      <w:r w:rsidRPr="00E30F60">
        <w:rPr>
          <w:rFonts w:ascii="Arial" w:hAnsi="Arial" w:cs="Arial"/>
          <w:sz w:val="20"/>
          <w:szCs w:val="22"/>
        </w:rPr>
        <w:t>,</w:t>
      </w:r>
      <w:r>
        <w:rPr>
          <w:rFonts w:ascii="Arial" w:hAnsi="Arial" w:cs="Arial"/>
          <w:sz w:val="20"/>
          <w:szCs w:val="22"/>
        </w:rPr>
        <w:t xml:space="preserve"> Chhowala S</w:t>
      </w:r>
      <w:r w:rsidRPr="00E30F60">
        <w:rPr>
          <w:rFonts w:ascii="Arial" w:hAnsi="Arial" w:cs="Arial"/>
          <w:sz w:val="20"/>
          <w:szCs w:val="22"/>
        </w:rPr>
        <w:t>,</w:t>
      </w:r>
      <w:r>
        <w:rPr>
          <w:rFonts w:ascii="Arial" w:hAnsi="Arial" w:cs="Arial"/>
          <w:sz w:val="20"/>
          <w:szCs w:val="22"/>
        </w:rPr>
        <w:t xml:space="preserve"> Aggarwal K</w:t>
      </w:r>
      <w:r w:rsidRPr="00E30F60">
        <w:rPr>
          <w:rFonts w:ascii="Arial" w:hAnsi="Arial" w:cs="Arial"/>
          <w:sz w:val="20"/>
          <w:szCs w:val="22"/>
        </w:rPr>
        <w:t>,</w:t>
      </w:r>
      <w:r>
        <w:rPr>
          <w:rFonts w:ascii="Arial" w:hAnsi="Arial" w:cs="Arial"/>
          <w:sz w:val="20"/>
          <w:szCs w:val="22"/>
        </w:rPr>
        <w:t xml:space="preserve"> Sethi T</w:t>
      </w:r>
      <w:r w:rsidRPr="00E30F60">
        <w:rPr>
          <w:rFonts w:ascii="Arial" w:hAnsi="Arial" w:cs="Arial"/>
          <w:sz w:val="20"/>
          <w:szCs w:val="22"/>
        </w:rPr>
        <w:t>,</w:t>
      </w:r>
      <w:r>
        <w:rPr>
          <w:rFonts w:ascii="Arial" w:hAnsi="Arial" w:cs="Arial"/>
          <w:sz w:val="20"/>
          <w:szCs w:val="22"/>
        </w:rPr>
        <w:t xml:space="preserve"> </w:t>
      </w:r>
      <w:r w:rsidRPr="0083687D">
        <w:rPr>
          <w:rFonts w:ascii="Arial" w:hAnsi="Arial" w:cs="Arial"/>
          <w:b/>
          <w:sz w:val="20"/>
          <w:szCs w:val="22"/>
        </w:rPr>
        <w:t>Agrawal A</w:t>
      </w:r>
      <w:r w:rsidRPr="00E30F60">
        <w:rPr>
          <w:rFonts w:ascii="Arial" w:hAnsi="Arial" w:cs="Arial"/>
          <w:sz w:val="20"/>
          <w:szCs w:val="22"/>
        </w:rPr>
        <w:t>,</w:t>
      </w:r>
      <w:r>
        <w:rPr>
          <w:rFonts w:ascii="Arial" w:hAnsi="Arial" w:cs="Arial"/>
          <w:sz w:val="20"/>
          <w:szCs w:val="22"/>
        </w:rPr>
        <w:t xml:space="preserve"> </w:t>
      </w:r>
      <w:r w:rsidRPr="00E30F60">
        <w:rPr>
          <w:rFonts w:ascii="Arial" w:hAnsi="Arial" w:cs="Arial"/>
          <w:sz w:val="20"/>
          <w:szCs w:val="22"/>
        </w:rPr>
        <w:t>Gogtay</w:t>
      </w:r>
      <w:r>
        <w:rPr>
          <w:rFonts w:ascii="Arial" w:hAnsi="Arial" w:cs="Arial"/>
          <w:sz w:val="20"/>
          <w:szCs w:val="22"/>
        </w:rPr>
        <w:t xml:space="preserve"> J.</w:t>
      </w:r>
      <w:r w:rsidRPr="00E30F60">
        <w:rPr>
          <w:rFonts w:ascii="Arial" w:hAnsi="Arial" w:cs="Arial"/>
          <w:sz w:val="20"/>
          <w:szCs w:val="22"/>
        </w:rPr>
        <w:t xml:space="preserve"> What ails India? A one-day point prevalence study of symptoms and medical conditions in 204,912 patients visiting primary healthcare practitioners across 880 cities and towns in India. Results of the POSEIDON Study. </w:t>
      </w:r>
      <w:r w:rsidRPr="009E1289">
        <w:rPr>
          <w:rFonts w:ascii="Arial" w:hAnsi="Arial" w:cs="Arial"/>
          <w:i/>
          <w:sz w:val="20"/>
          <w:szCs w:val="22"/>
        </w:rPr>
        <w:t>Lancet Global Health</w:t>
      </w:r>
      <w:r>
        <w:rPr>
          <w:rFonts w:ascii="Arial" w:hAnsi="Arial" w:cs="Arial"/>
          <w:sz w:val="20"/>
          <w:szCs w:val="22"/>
        </w:rPr>
        <w:t xml:space="preserve">. 2015 Dec </w:t>
      </w:r>
      <w:r w:rsidRPr="00472054">
        <w:rPr>
          <w:rFonts w:ascii="Arial" w:hAnsi="Arial" w:cs="Arial"/>
          <w:sz w:val="20"/>
          <w:szCs w:val="22"/>
        </w:rPr>
        <w:t>3 (12) e776–e784</w:t>
      </w:r>
    </w:p>
    <w:p w14:paraId="1A65AC90" w14:textId="77777777" w:rsidR="008E73AA" w:rsidRPr="00E30F60" w:rsidRDefault="008E73AA" w:rsidP="008E73AA">
      <w:pPr>
        <w:pStyle w:val="achievement"/>
        <w:numPr>
          <w:ilvl w:val="0"/>
          <w:numId w:val="1"/>
        </w:numPr>
        <w:spacing w:line="360" w:lineRule="auto"/>
        <w:rPr>
          <w:rFonts w:ascii="Arial" w:hAnsi="Arial" w:cs="Arial"/>
          <w:sz w:val="20"/>
          <w:szCs w:val="22"/>
        </w:rPr>
      </w:pPr>
      <w:r w:rsidRPr="00E30F60">
        <w:rPr>
          <w:rFonts w:ascii="Arial" w:hAnsi="Arial" w:cs="Arial"/>
          <w:sz w:val="20"/>
          <w:szCs w:val="22"/>
        </w:rPr>
        <w:t xml:space="preserve">Negi V, Paul D, Das S, Bajpai P, Singh S, Mukhopadhyay A, </w:t>
      </w:r>
      <w:r w:rsidRPr="0083687D">
        <w:rPr>
          <w:rFonts w:ascii="Arial" w:hAnsi="Arial" w:cs="Arial"/>
          <w:b/>
          <w:sz w:val="20"/>
          <w:szCs w:val="22"/>
        </w:rPr>
        <w:t>Agrawal A</w:t>
      </w:r>
      <w:r w:rsidRPr="00E30F60">
        <w:rPr>
          <w:rFonts w:ascii="Arial" w:hAnsi="Arial" w:cs="Arial"/>
          <w:sz w:val="20"/>
          <w:szCs w:val="22"/>
        </w:rPr>
        <w:t xml:space="preserve">, Ghosh B. </w:t>
      </w:r>
      <w:r>
        <w:rPr>
          <w:rFonts w:ascii="Arial" w:hAnsi="Arial" w:cs="Arial"/>
          <w:sz w:val="20"/>
          <w:szCs w:val="22"/>
        </w:rPr>
        <w:t xml:space="preserve"> </w:t>
      </w:r>
      <w:r w:rsidRPr="00E30F60">
        <w:rPr>
          <w:rFonts w:ascii="Arial" w:hAnsi="Arial" w:cs="Arial"/>
          <w:sz w:val="20"/>
          <w:szCs w:val="22"/>
        </w:rPr>
        <w:t>Altered expression and editing of miRNA-100 regulates iTreg differentiation.</w:t>
      </w:r>
      <w:r>
        <w:rPr>
          <w:rFonts w:ascii="Arial" w:hAnsi="Arial" w:cs="Arial"/>
          <w:sz w:val="20"/>
          <w:szCs w:val="22"/>
        </w:rPr>
        <w:t xml:space="preserve"> </w:t>
      </w:r>
      <w:r w:rsidRPr="009E1289">
        <w:rPr>
          <w:rFonts w:ascii="Arial" w:hAnsi="Arial" w:cs="Arial"/>
          <w:i/>
          <w:sz w:val="20"/>
          <w:szCs w:val="22"/>
        </w:rPr>
        <w:t>Nucleic Acids Res</w:t>
      </w:r>
      <w:r w:rsidRPr="00E30F60">
        <w:rPr>
          <w:rFonts w:ascii="Arial" w:hAnsi="Arial" w:cs="Arial"/>
          <w:sz w:val="20"/>
          <w:szCs w:val="22"/>
        </w:rPr>
        <w:t xml:space="preserve">. 2015 Jul 23. pii: gkv752. </w:t>
      </w:r>
    </w:p>
    <w:p w14:paraId="4999CAC2" w14:textId="77777777" w:rsidR="008E73AA" w:rsidRPr="00E30F60" w:rsidRDefault="008E73AA" w:rsidP="008E73AA">
      <w:pPr>
        <w:pStyle w:val="achievement"/>
        <w:numPr>
          <w:ilvl w:val="0"/>
          <w:numId w:val="1"/>
        </w:numPr>
        <w:spacing w:line="360" w:lineRule="auto"/>
        <w:rPr>
          <w:rFonts w:ascii="Arial" w:hAnsi="Arial" w:cs="Arial"/>
          <w:sz w:val="20"/>
          <w:szCs w:val="22"/>
        </w:rPr>
      </w:pPr>
      <w:r w:rsidRPr="00E30F60">
        <w:rPr>
          <w:rFonts w:ascii="Arial" w:hAnsi="Arial" w:cs="Arial"/>
          <w:sz w:val="20"/>
          <w:szCs w:val="22"/>
        </w:rPr>
        <w:t xml:space="preserve">Singh VP, Aggarwal R, Singh S, Banik A, Ahmad T, Patnaik BR, Nappanveettil G, Singh KP, Aggarwal ML, Ghosh B, </w:t>
      </w:r>
      <w:r w:rsidRPr="0083687D">
        <w:rPr>
          <w:rFonts w:ascii="Arial" w:hAnsi="Arial" w:cs="Arial"/>
          <w:b/>
          <w:sz w:val="20"/>
          <w:szCs w:val="22"/>
        </w:rPr>
        <w:t>Agrawal A</w:t>
      </w:r>
      <w:r w:rsidRPr="00E30F60">
        <w:rPr>
          <w:rFonts w:ascii="Arial" w:hAnsi="Arial" w:cs="Arial"/>
          <w:sz w:val="20"/>
          <w:szCs w:val="22"/>
        </w:rPr>
        <w:t xml:space="preserve">. Metabolic Syndrome Is Associated with Increased Oxo-Nitrative Stress and Asthma-Like Changes in Lungs. </w:t>
      </w:r>
      <w:r w:rsidRPr="00533788">
        <w:rPr>
          <w:rFonts w:ascii="Arial" w:hAnsi="Arial" w:cs="Arial"/>
          <w:i/>
          <w:sz w:val="20"/>
          <w:szCs w:val="22"/>
        </w:rPr>
        <w:t>PLoS One</w:t>
      </w:r>
      <w:r w:rsidRPr="00E30F60">
        <w:rPr>
          <w:rFonts w:ascii="Arial" w:hAnsi="Arial" w:cs="Arial"/>
          <w:sz w:val="20"/>
          <w:szCs w:val="22"/>
        </w:rPr>
        <w:t>. 2015</w:t>
      </w:r>
      <w:r>
        <w:rPr>
          <w:rFonts w:ascii="Arial" w:hAnsi="Arial" w:cs="Arial"/>
          <w:sz w:val="20"/>
          <w:szCs w:val="22"/>
        </w:rPr>
        <w:t xml:space="preserve"> </w:t>
      </w:r>
      <w:r w:rsidRPr="00E30F60">
        <w:rPr>
          <w:rFonts w:ascii="Arial" w:hAnsi="Arial" w:cs="Arial"/>
          <w:sz w:val="20"/>
          <w:szCs w:val="22"/>
        </w:rPr>
        <w:t xml:space="preserve">Jun 22;10(6):e0129850. </w:t>
      </w:r>
    </w:p>
    <w:p w14:paraId="2C044207" w14:textId="77777777" w:rsidR="008E73AA" w:rsidRPr="00E30F60" w:rsidRDefault="008E73AA" w:rsidP="008E73AA">
      <w:pPr>
        <w:pStyle w:val="achievement"/>
        <w:numPr>
          <w:ilvl w:val="0"/>
          <w:numId w:val="1"/>
        </w:numPr>
        <w:spacing w:line="360" w:lineRule="auto"/>
        <w:rPr>
          <w:rFonts w:ascii="Arial" w:hAnsi="Arial" w:cs="Arial"/>
          <w:sz w:val="20"/>
          <w:szCs w:val="22"/>
        </w:rPr>
      </w:pPr>
      <w:r w:rsidRPr="00E30F60">
        <w:rPr>
          <w:rFonts w:ascii="Arial" w:hAnsi="Arial" w:cs="Arial"/>
          <w:sz w:val="20"/>
          <w:szCs w:val="22"/>
        </w:rPr>
        <w:t xml:space="preserve">Aggarwal S, Gheware A, </w:t>
      </w:r>
      <w:r w:rsidRPr="0083687D">
        <w:rPr>
          <w:rFonts w:ascii="Arial" w:hAnsi="Arial" w:cs="Arial"/>
          <w:b/>
          <w:sz w:val="20"/>
          <w:szCs w:val="22"/>
        </w:rPr>
        <w:t>Agrawal A</w:t>
      </w:r>
      <w:r w:rsidRPr="00E30F60">
        <w:rPr>
          <w:rFonts w:ascii="Arial" w:hAnsi="Arial" w:cs="Arial"/>
          <w:sz w:val="20"/>
          <w:szCs w:val="22"/>
        </w:rPr>
        <w:t xml:space="preserve">, Ghosh S, Prasher B, Mukerji M; Indian Genome Variation Consortium. Combined genetic effects of EGLN1 and VWF modulate thrombotic outcome in hypoxia revealed by Ayurgenomics approach. </w:t>
      </w:r>
      <w:r w:rsidRPr="00533788">
        <w:rPr>
          <w:rFonts w:ascii="Arial" w:hAnsi="Arial" w:cs="Arial"/>
          <w:i/>
          <w:sz w:val="20"/>
          <w:szCs w:val="22"/>
        </w:rPr>
        <w:t>J Transl Med</w:t>
      </w:r>
      <w:r w:rsidRPr="00E30F60">
        <w:rPr>
          <w:rFonts w:ascii="Arial" w:hAnsi="Arial" w:cs="Arial"/>
          <w:sz w:val="20"/>
          <w:szCs w:val="22"/>
        </w:rPr>
        <w:t xml:space="preserve">. 2015 Jun 6;13:184. </w:t>
      </w:r>
    </w:p>
    <w:p w14:paraId="3A65E04F" w14:textId="77777777" w:rsidR="008E73AA" w:rsidRPr="00E30F60" w:rsidRDefault="008E73AA" w:rsidP="008E73AA">
      <w:pPr>
        <w:pStyle w:val="achievement"/>
        <w:numPr>
          <w:ilvl w:val="0"/>
          <w:numId w:val="1"/>
        </w:numPr>
        <w:spacing w:line="360" w:lineRule="auto"/>
        <w:rPr>
          <w:rFonts w:ascii="Arial" w:hAnsi="Arial" w:cs="Arial"/>
          <w:sz w:val="20"/>
          <w:szCs w:val="22"/>
        </w:rPr>
      </w:pPr>
      <w:r w:rsidRPr="00E30F60">
        <w:rPr>
          <w:rFonts w:ascii="Arial" w:hAnsi="Arial" w:cs="Arial"/>
          <w:sz w:val="20"/>
          <w:szCs w:val="22"/>
        </w:rPr>
        <w:t xml:space="preserve">Kumar A, Das S, </w:t>
      </w:r>
      <w:r w:rsidRPr="0083687D">
        <w:rPr>
          <w:rFonts w:ascii="Arial" w:hAnsi="Arial" w:cs="Arial"/>
          <w:b/>
          <w:sz w:val="20"/>
          <w:szCs w:val="22"/>
        </w:rPr>
        <w:t>Agrawal A</w:t>
      </w:r>
      <w:r w:rsidRPr="00E30F60">
        <w:rPr>
          <w:rFonts w:ascii="Arial" w:hAnsi="Arial" w:cs="Arial"/>
          <w:sz w:val="20"/>
          <w:szCs w:val="22"/>
        </w:rPr>
        <w:t>, Mukhopadhyay I, Ghosh B. Genetic association of key</w:t>
      </w:r>
      <w:r>
        <w:rPr>
          <w:rFonts w:ascii="Arial" w:hAnsi="Arial" w:cs="Arial"/>
          <w:sz w:val="20"/>
          <w:szCs w:val="22"/>
        </w:rPr>
        <w:t xml:space="preserve"> </w:t>
      </w:r>
      <w:r w:rsidRPr="00E30F60">
        <w:rPr>
          <w:rFonts w:ascii="Arial" w:hAnsi="Arial" w:cs="Arial"/>
          <w:sz w:val="20"/>
          <w:szCs w:val="22"/>
        </w:rPr>
        <w:t xml:space="preserve">Th1/Th2 pathway candidate genes, IRF2, IL6, IFNGR2, STAT4 and IL4RA, with atopic asthma in the Indian population. </w:t>
      </w:r>
      <w:r w:rsidRPr="0055019E">
        <w:rPr>
          <w:rFonts w:ascii="Arial" w:hAnsi="Arial" w:cs="Arial"/>
          <w:i/>
          <w:sz w:val="20"/>
          <w:szCs w:val="22"/>
        </w:rPr>
        <w:t>J Hum Genet.</w:t>
      </w:r>
      <w:r w:rsidRPr="00E30F60">
        <w:rPr>
          <w:rFonts w:ascii="Arial" w:hAnsi="Arial" w:cs="Arial"/>
          <w:sz w:val="20"/>
          <w:szCs w:val="22"/>
        </w:rPr>
        <w:t xml:space="preserve"> 2015 Aug;60(8):443-8. </w:t>
      </w:r>
    </w:p>
    <w:p w14:paraId="715B0166"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Ahmad T, Mukherjee S, Pattnaik B, Kumar M, Singh S, Kumar M, Rehman R, Tiwari BK, Jha KA, Barhanpurkar AP, Wani MR, Roy SS, Mabalirajan U, Ghosh B, </w:t>
      </w:r>
      <w:r w:rsidRPr="007252D6">
        <w:rPr>
          <w:rFonts w:ascii="Arial" w:hAnsi="Arial" w:cs="Arial"/>
          <w:b/>
          <w:sz w:val="20"/>
          <w:szCs w:val="22"/>
        </w:rPr>
        <w:t>Agrawal A</w:t>
      </w:r>
      <w:r>
        <w:rPr>
          <w:rFonts w:ascii="Arial" w:hAnsi="Arial" w:cs="Arial"/>
          <w:b/>
          <w:sz w:val="20"/>
          <w:szCs w:val="22"/>
        </w:rPr>
        <w:t>*</w:t>
      </w:r>
      <w:r w:rsidRPr="007252D6">
        <w:rPr>
          <w:rFonts w:ascii="Arial" w:hAnsi="Arial" w:cs="Arial"/>
          <w:b/>
          <w:sz w:val="20"/>
          <w:szCs w:val="22"/>
        </w:rPr>
        <w:t>.</w:t>
      </w:r>
      <w:r w:rsidRPr="007252D6">
        <w:rPr>
          <w:rFonts w:ascii="Arial" w:hAnsi="Arial" w:cs="Arial"/>
          <w:sz w:val="20"/>
          <w:szCs w:val="22"/>
        </w:rPr>
        <w:t xml:space="preserve"> Miro1 regulates intercellular mitochondrial transport &amp; enhances mesenchymal stem cel</w:t>
      </w:r>
      <w:r>
        <w:rPr>
          <w:rFonts w:ascii="Arial" w:hAnsi="Arial" w:cs="Arial"/>
          <w:sz w:val="20"/>
          <w:szCs w:val="22"/>
        </w:rPr>
        <w:t xml:space="preserve">l rescue efficacy. </w:t>
      </w:r>
      <w:r w:rsidRPr="0055019E">
        <w:rPr>
          <w:rFonts w:ascii="Arial" w:hAnsi="Arial" w:cs="Arial"/>
          <w:i/>
          <w:sz w:val="20"/>
          <w:szCs w:val="22"/>
        </w:rPr>
        <w:t>EMBO J.</w:t>
      </w:r>
      <w:r>
        <w:rPr>
          <w:rFonts w:ascii="Arial" w:hAnsi="Arial" w:cs="Arial"/>
          <w:sz w:val="20"/>
          <w:szCs w:val="22"/>
        </w:rPr>
        <w:t xml:space="preserve"> 2014;</w:t>
      </w:r>
      <w:r w:rsidRPr="007252D6">
        <w:rPr>
          <w:rFonts w:ascii="Arial" w:hAnsi="Arial" w:cs="Arial"/>
          <w:sz w:val="20"/>
          <w:szCs w:val="22"/>
        </w:rPr>
        <w:t xml:space="preserve"> </w:t>
      </w:r>
      <w:r w:rsidRPr="00C9712D">
        <w:rPr>
          <w:rFonts w:ascii="Arial" w:hAnsi="Arial" w:cs="Arial"/>
          <w:sz w:val="20"/>
          <w:szCs w:val="22"/>
        </w:rPr>
        <w:t>33 (9), 994-1010</w:t>
      </w:r>
    </w:p>
    <w:p w14:paraId="4B51A9EE"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lastRenderedPageBreak/>
        <w:t xml:space="preserve">Makhija L, Krishnan V, Rehman R, Chakraborty S, Maity S, Mabalirajan U, Chakraborty K, Ghosh B, </w:t>
      </w:r>
      <w:r w:rsidRPr="007252D6">
        <w:rPr>
          <w:rFonts w:ascii="Arial" w:hAnsi="Arial" w:cs="Arial"/>
          <w:b/>
          <w:sz w:val="20"/>
          <w:szCs w:val="22"/>
        </w:rPr>
        <w:t>Agrawal A</w:t>
      </w:r>
      <w:r>
        <w:rPr>
          <w:rFonts w:ascii="Arial" w:hAnsi="Arial" w:cs="Arial"/>
          <w:b/>
          <w:sz w:val="20"/>
          <w:szCs w:val="22"/>
        </w:rPr>
        <w:t>*</w:t>
      </w:r>
      <w:r w:rsidRPr="007252D6">
        <w:rPr>
          <w:rFonts w:ascii="Arial" w:hAnsi="Arial" w:cs="Arial"/>
          <w:b/>
          <w:sz w:val="20"/>
          <w:szCs w:val="22"/>
        </w:rPr>
        <w:t>.</w:t>
      </w:r>
      <w:r w:rsidRPr="007252D6">
        <w:rPr>
          <w:rFonts w:ascii="Arial" w:hAnsi="Arial" w:cs="Arial"/>
          <w:sz w:val="20"/>
          <w:szCs w:val="22"/>
        </w:rPr>
        <w:t xml:space="preserve"> Chemical Chaperones Mitigate Experimental</w:t>
      </w:r>
      <w:r>
        <w:rPr>
          <w:rFonts w:ascii="Arial" w:hAnsi="Arial" w:cs="Arial"/>
          <w:sz w:val="20"/>
          <w:szCs w:val="22"/>
        </w:rPr>
        <w:t xml:space="preserve"> </w:t>
      </w:r>
      <w:r w:rsidRPr="007252D6">
        <w:rPr>
          <w:rFonts w:ascii="Arial" w:hAnsi="Arial" w:cs="Arial"/>
          <w:sz w:val="20"/>
          <w:szCs w:val="22"/>
        </w:rPr>
        <w:t xml:space="preserve">Asthma by Attenuating Endoplasmic Reticulum Stress. </w:t>
      </w:r>
      <w:r w:rsidRPr="0055019E">
        <w:rPr>
          <w:rFonts w:ascii="Arial" w:hAnsi="Arial" w:cs="Arial"/>
          <w:i/>
          <w:sz w:val="20"/>
          <w:szCs w:val="22"/>
        </w:rPr>
        <w:t>Am J Respir Cell Mol Biol.</w:t>
      </w:r>
      <w:r w:rsidRPr="007252D6">
        <w:rPr>
          <w:rFonts w:ascii="Arial" w:hAnsi="Arial" w:cs="Arial"/>
          <w:sz w:val="20"/>
          <w:szCs w:val="22"/>
        </w:rPr>
        <w:t xml:space="preserve"> </w:t>
      </w:r>
      <w:r w:rsidR="0055019E">
        <w:rPr>
          <w:rFonts w:ascii="Arial" w:hAnsi="Arial" w:cs="Arial"/>
          <w:sz w:val="20"/>
          <w:szCs w:val="22"/>
        </w:rPr>
        <w:t>2013; 50(5): 923-31</w:t>
      </w:r>
      <w:r w:rsidRPr="007252D6">
        <w:rPr>
          <w:rFonts w:ascii="Arial" w:hAnsi="Arial" w:cs="Arial"/>
          <w:sz w:val="20"/>
          <w:szCs w:val="22"/>
        </w:rPr>
        <w:t xml:space="preserve"> </w:t>
      </w:r>
    </w:p>
    <w:p w14:paraId="16F0DD50"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Das S, Kumar M, Negi V, Pattnaik B, Prakash YS, </w:t>
      </w:r>
      <w:r w:rsidRPr="007252D6">
        <w:rPr>
          <w:rFonts w:ascii="Arial" w:hAnsi="Arial" w:cs="Arial"/>
          <w:b/>
          <w:sz w:val="20"/>
          <w:szCs w:val="22"/>
        </w:rPr>
        <w:t>Agrawal A,</w:t>
      </w:r>
      <w:r w:rsidRPr="007252D6">
        <w:rPr>
          <w:rFonts w:ascii="Arial" w:hAnsi="Arial" w:cs="Arial"/>
          <w:sz w:val="20"/>
          <w:szCs w:val="22"/>
        </w:rPr>
        <w:t xml:space="preserve"> Ghosh B. MicroRNA-326 Regulates Pro-Fibrotic Functions of Transforming Growth Factor-β in Pulmonary Fibrosis. </w:t>
      </w:r>
      <w:r w:rsidR="0055019E" w:rsidRPr="0055019E">
        <w:rPr>
          <w:rFonts w:ascii="Arial" w:hAnsi="Arial" w:cs="Arial"/>
          <w:i/>
          <w:sz w:val="20"/>
          <w:szCs w:val="22"/>
        </w:rPr>
        <w:t>Am J Respir Cell Mol Biol.</w:t>
      </w:r>
      <w:r w:rsidR="0055019E">
        <w:rPr>
          <w:rFonts w:ascii="Arial" w:hAnsi="Arial" w:cs="Arial"/>
          <w:sz w:val="20"/>
          <w:szCs w:val="22"/>
        </w:rPr>
        <w:t xml:space="preserve"> 2013; 50(5): 882-92</w:t>
      </w:r>
    </w:p>
    <w:p w14:paraId="31671556"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Raj D, Lodha R, Mukherjee A, Sethi T, </w:t>
      </w:r>
      <w:r w:rsidRPr="007252D6">
        <w:rPr>
          <w:rFonts w:ascii="Arial" w:hAnsi="Arial" w:cs="Arial"/>
          <w:b/>
          <w:sz w:val="20"/>
          <w:szCs w:val="22"/>
        </w:rPr>
        <w:t>Agrawal A</w:t>
      </w:r>
      <w:r w:rsidRPr="007252D6">
        <w:rPr>
          <w:rFonts w:ascii="Arial" w:hAnsi="Arial" w:cs="Arial"/>
          <w:sz w:val="20"/>
          <w:szCs w:val="22"/>
        </w:rPr>
        <w:t xml:space="preserve">, Kabra SK. Fractional Exhaled Nitric Oxide (FENO) in Children with Acute Exacerbation of Asthma. </w:t>
      </w:r>
      <w:r w:rsidRPr="0055019E">
        <w:rPr>
          <w:rFonts w:ascii="Arial" w:hAnsi="Arial" w:cs="Arial"/>
          <w:i/>
          <w:sz w:val="20"/>
          <w:szCs w:val="22"/>
        </w:rPr>
        <w:t>Indian Pediatr.</w:t>
      </w:r>
      <w:r w:rsidR="0055019E">
        <w:rPr>
          <w:rFonts w:ascii="Arial" w:hAnsi="Arial" w:cs="Arial"/>
          <w:sz w:val="20"/>
          <w:szCs w:val="22"/>
        </w:rPr>
        <w:t xml:space="preserve"> 2013; 51(2):105-11</w:t>
      </w:r>
    </w:p>
    <w:p w14:paraId="5AAA64D3"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Sussan TE, Ingole V, Kim JH, McCormick S, Negherbon J, Fallica J, Akulian J,</w:t>
      </w:r>
      <w:r>
        <w:rPr>
          <w:rFonts w:ascii="Arial" w:hAnsi="Arial" w:cs="Arial"/>
          <w:sz w:val="20"/>
          <w:szCs w:val="22"/>
        </w:rPr>
        <w:t xml:space="preserve"> </w:t>
      </w:r>
      <w:r w:rsidRPr="007252D6">
        <w:rPr>
          <w:rFonts w:ascii="Arial" w:hAnsi="Arial" w:cs="Arial"/>
          <w:sz w:val="20"/>
          <w:szCs w:val="22"/>
        </w:rPr>
        <w:t xml:space="preserve">Yarmus L, Feller-Kopman D, Wills-Karp M, Horton MR, Breysse PN, </w:t>
      </w:r>
      <w:r w:rsidRPr="007252D6">
        <w:rPr>
          <w:rFonts w:ascii="Arial" w:hAnsi="Arial" w:cs="Arial"/>
          <w:b/>
          <w:sz w:val="20"/>
          <w:szCs w:val="22"/>
        </w:rPr>
        <w:t>Agrawal A</w:t>
      </w:r>
      <w:r w:rsidRPr="007252D6">
        <w:rPr>
          <w:rFonts w:ascii="Arial" w:hAnsi="Arial" w:cs="Arial"/>
          <w:sz w:val="20"/>
          <w:szCs w:val="22"/>
        </w:rPr>
        <w:t>,</w:t>
      </w:r>
      <w:r>
        <w:rPr>
          <w:rFonts w:ascii="Arial" w:hAnsi="Arial" w:cs="Arial"/>
          <w:sz w:val="20"/>
          <w:szCs w:val="22"/>
        </w:rPr>
        <w:t xml:space="preserve"> </w:t>
      </w:r>
      <w:r w:rsidRPr="007252D6">
        <w:rPr>
          <w:rFonts w:ascii="Arial" w:hAnsi="Arial" w:cs="Arial"/>
          <w:sz w:val="20"/>
          <w:szCs w:val="22"/>
        </w:rPr>
        <w:t>Juvekar S, Salvi S</w:t>
      </w:r>
      <w:r>
        <w:rPr>
          <w:rFonts w:ascii="Arial" w:hAnsi="Arial" w:cs="Arial"/>
          <w:sz w:val="20"/>
          <w:szCs w:val="22"/>
        </w:rPr>
        <w:t>*</w:t>
      </w:r>
      <w:r w:rsidRPr="007252D6">
        <w:rPr>
          <w:rFonts w:ascii="Arial" w:hAnsi="Arial" w:cs="Arial"/>
          <w:sz w:val="20"/>
          <w:szCs w:val="22"/>
        </w:rPr>
        <w:t>, Biswal S</w:t>
      </w:r>
      <w:r>
        <w:rPr>
          <w:rFonts w:ascii="Arial" w:hAnsi="Arial" w:cs="Arial"/>
          <w:sz w:val="20"/>
          <w:szCs w:val="22"/>
        </w:rPr>
        <w:t>*</w:t>
      </w:r>
      <w:r w:rsidRPr="007252D6">
        <w:rPr>
          <w:rFonts w:ascii="Arial" w:hAnsi="Arial" w:cs="Arial"/>
          <w:sz w:val="20"/>
          <w:szCs w:val="22"/>
        </w:rPr>
        <w:t>. Source of Biomass Cooking Fuel Determines Pulmonary</w:t>
      </w:r>
      <w:r>
        <w:rPr>
          <w:rFonts w:ascii="Arial" w:hAnsi="Arial" w:cs="Arial"/>
          <w:sz w:val="20"/>
          <w:szCs w:val="22"/>
        </w:rPr>
        <w:t xml:space="preserve"> </w:t>
      </w:r>
      <w:r w:rsidRPr="007252D6">
        <w:rPr>
          <w:rFonts w:ascii="Arial" w:hAnsi="Arial" w:cs="Arial"/>
          <w:sz w:val="20"/>
          <w:szCs w:val="22"/>
        </w:rPr>
        <w:t xml:space="preserve">Response to Household Air Pollution. </w:t>
      </w:r>
      <w:r w:rsidRPr="0055019E">
        <w:rPr>
          <w:rFonts w:ascii="Arial" w:hAnsi="Arial" w:cs="Arial"/>
          <w:i/>
          <w:sz w:val="20"/>
          <w:szCs w:val="22"/>
        </w:rPr>
        <w:t>Am J Respir Cell Mol Biol</w:t>
      </w:r>
      <w:r w:rsidRPr="007252D6">
        <w:rPr>
          <w:rFonts w:ascii="Arial" w:hAnsi="Arial" w:cs="Arial"/>
          <w:sz w:val="20"/>
          <w:szCs w:val="22"/>
        </w:rPr>
        <w:t xml:space="preserve"> 2013</w:t>
      </w:r>
      <w:r w:rsidR="0055019E">
        <w:rPr>
          <w:rFonts w:ascii="Arial" w:hAnsi="Arial" w:cs="Arial"/>
          <w:sz w:val="20"/>
          <w:szCs w:val="22"/>
        </w:rPr>
        <w:t>;</w:t>
      </w:r>
      <w:r w:rsidRPr="007252D6">
        <w:rPr>
          <w:rFonts w:ascii="Arial" w:hAnsi="Arial" w:cs="Arial"/>
          <w:sz w:val="20"/>
          <w:szCs w:val="22"/>
        </w:rPr>
        <w:t xml:space="preserve"> </w:t>
      </w:r>
      <w:r w:rsidR="0055019E">
        <w:rPr>
          <w:rFonts w:ascii="Arial" w:hAnsi="Arial" w:cs="Arial"/>
          <w:sz w:val="20"/>
          <w:szCs w:val="22"/>
        </w:rPr>
        <w:t>50(3): 538-48</w:t>
      </w:r>
    </w:p>
    <w:p w14:paraId="55EAD1A9"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Mehla K, Balwani S, </w:t>
      </w:r>
      <w:r w:rsidRPr="007252D6">
        <w:rPr>
          <w:rFonts w:ascii="Arial" w:hAnsi="Arial" w:cs="Arial"/>
          <w:b/>
          <w:sz w:val="20"/>
          <w:szCs w:val="22"/>
        </w:rPr>
        <w:t>Agrawal A,</w:t>
      </w:r>
      <w:r w:rsidRPr="007252D6">
        <w:rPr>
          <w:rFonts w:ascii="Arial" w:hAnsi="Arial" w:cs="Arial"/>
          <w:sz w:val="20"/>
          <w:szCs w:val="22"/>
        </w:rPr>
        <w:t xml:space="preserve"> Ghosh B</w:t>
      </w:r>
      <w:r>
        <w:rPr>
          <w:rFonts w:ascii="Arial" w:hAnsi="Arial" w:cs="Arial"/>
          <w:sz w:val="20"/>
          <w:szCs w:val="22"/>
        </w:rPr>
        <w:t>*</w:t>
      </w:r>
      <w:r w:rsidRPr="007252D6">
        <w:rPr>
          <w:rFonts w:ascii="Arial" w:hAnsi="Arial" w:cs="Arial"/>
          <w:sz w:val="20"/>
          <w:szCs w:val="22"/>
        </w:rPr>
        <w:t>. Ethyl gallate attenuates acute lung</w:t>
      </w:r>
      <w:r>
        <w:rPr>
          <w:rFonts w:ascii="Arial" w:hAnsi="Arial" w:cs="Arial"/>
          <w:sz w:val="20"/>
          <w:szCs w:val="22"/>
        </w:rPr>
        <w:t xml:space="preserve"> </w:t>
      </w:r>
      <w:r w:rsidRPr="007252D6">
        <w:rPr>
          <w:rFonts w:ascii="Arial" w:hAnsi="Arial" w:cs="Arial"/>
          <w:sz w:val="20"/>
          <w:szCs w:val="22"/>
        </w:rPr>
        <w:t>injury through Nrf2 signaling</w:t>
      </w:r>
      <w:r w:rsidRPr="0055019E">
        <w:rPr>
          <w:rFonts w:ascii="Arial" w:hAnsi="Arial" w:cs="Arial"/>
          <w:i/>
          <w:sz w:val="20"/>
          <w:szCs w:val="22"/>
        </w:rPr>
        <w:t>. Biochimie</w:t>
      </w:r>
      <w:r w:rsidRPr="007252D6">
        <w:rPr>
          <w:rFonts w:ascii="Arial" w:hAnsi="Arial" w:cs="Arial"/>
          <w:sz w:val="20"/>
          <w:szCs w:val="22"/>
        </w:rPr>
        <w:t xml:space="preserve">. 2013 Dec;95(12):2404-14. </w:t>
      </w:r>
    </w:p>
    <w:p w14:paraId="2C7A2686"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Raj D, Lodha R, Pandey A, Mukherjee A, </w:t>
      </w:r>
      <w:r w:rsidRPr="007252D6">
        <w:rPr>
          <w:rFonts w:ascii="Arial" w:hAnsi="Arial" w:cs="Arial"/>
          <w:b/>
          <w:sz w:val="20"/>
          <w:szCs w:val="22"/>
        </w:rPr>
        <w:t>Agrawal A,</w:t>
      </w:r>
      <w:r w:rsidRPr="007252D6">
        <w:rPr>
          <w:rFonts w:ascii="Arial" w:hAnsi="Arial" w:cs="Arial"/>
          <w:sz w:val="20"/>
          <w:szCs w:val="22"/>
        </w:rPr>
        <w:t xml:space="preserve"> Kabra SK; New Delhi</w:t>
      </w:r>
      <w:r>
        <w:rPr>
          <w:rFonts w:ascii="Arial" w:hAnsi="Arial" w:cs="Arial"/>
          <w:sz w:val="20"/>
          <w:szCs w:val="22"/>
        </w:rPr>
        <w:t xml:space="preserve"> </w:t>
      </w:r>
      <w:r w:rsidRPr="007252D6">
        <w:rPr>
          <w:rFonts w:ascii="Arial" w:hAnsi="Arial" w:cs="Arial"/>
          <w:sz w:val="20"/>
          <w:szCs w:val="22"/>
        </w:rPr>
        <w:t xml:space="preserve">Childhood Asthma Study Group. Aeroallergen sensitization in childhood asthmatics </w:t>
      </w:r>
      <w:r>
        <w:rPr>
          <w:rFonts w:ascii="Arial" w:hAnsi="Arial" w:cs="Arial"/>
          <w:sz w:val="20"/>
          <w:szCs w:val="22"/>
        </w:rPr>
        <w:t xml:space="preserve"> </w:t>
      </w:r>
      <w:r w:rsidRPr="007252D6">
        <w:rPr>
          <w:rFonts w:ascii="Arial" w:hAnsi="Arial" w:cs="Arial"/>
          <w:sz w:val="20"/>
          <w:szCs w:val="22"/>
        </w:rPr>
        <w:t xml:space="preserve">in northern India. </w:t>
      </w:r>
      <w:r w:rsidRPr="0055019E">
        <w:rPr>
          <w:rFonts w:ascii="Arial" w:hAnsi="Arial" w:cs="Arial"/>
          <w:i/>
          <w:sz w:val="20"/>
          <w:szCs w:val="22"/>
        </w:rPr>
        <w:t>Indian Pediatr.</w:t>
      </w:r>
      <w:r w:rsidRPr="007252D6">
        <w:rPr>
          <w:rFonts w:ascii="Arial" w:hAnsi="Arial" w:cs="Arial"/>
          <w:sz w:val="20"/>
          <w:szCs w:val="22"/>
        </w:rPr>
        <w:t xml:space="preserve"> 2013 Dec 8;50(12):1113-8..</w:t>
      </w:r>
    </w:p>
    <w:p w14:paraId="6524AC42" w14:textId="77777777" w:rsidR="008E73AA"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Adlakha YK, Khanna S, Singh R, Singh VP, </w:t>
      </w:r>
      <w:r w:rsidRPr="007252D6">
        <w:rPr>
          <w:rFonts w:ascii="Arial" w:hAnsi="Arial" w:cs="Arial"/>
          <w:b/>
          <w:sz w:val="20"/>
          <w:szCs w:val="22"/>
        </w:rPr>
        <w:t>Agrawal A</w:t>
      </w:r>
      <w:r w:rsidRPr="007252D6">
        <w:rPr>
          <w:rFonts w:ascii="Arial" w:hAnsi="Arial" w:cs="Arial"/>
          <w:sz w:val="20"/>
          <w:szCs w:val="22"/>
        </w:rPr>
        <w:t>, Saini N</w:t>
      </w:r>
      <w:r>
        <w:rPr>
          <w:rFonts w:ascii="Arial" w:hAnsi="Arial" w:cs="Arial"/>
          <w:sz w:val="20"/>
          <w:szCs w:val="22"/>
        </w:rPr>
        <w:t>*</w:t>
      </w:r>
      <w:r w:rsidRPr="007252D6">
        <w:rPr>
          <w:rFonts w:ascii="Arial" w:hAnsi="Arial" w:cs="Arial"/>
          <w:sz w:val="20"/>
          <w:szCs w:val="22"/>
        </w:rPr>
        <w:t>. Pro-apoptotic</w:t>
      </w:r>
      <w:r>
        <w:rPr>
          <w:rFonts w:ascii="Arial" w:hAnsi="Arial" w:cs="Arial"/>
          <w:sz w:val="20"/>
          <w:szCs w:val="22"/>
        </w:rPr>
        <w:t xml:space="preserve"> </w:t>
      </w:r>
      <w:r w:rsidRPr="007252D6">
        <w:rPr>
          <w:rFonts w:ascii="Arial" w:hAnsi="Arial" w:cs="Arial"/>
          <w:sz w:val="20"/>
          <w:szCs w:val="22"/>
        </w:rPr>
        <w:t>miRNA-128-2 modulates ABCA1, ABCG1 and RXRα expression and cholesterol</w:t>
      </w:r>
      <w:r>
        <w:rPr>
          <w:rFonts w:ascii="Arial" w:hAnsi="Arial" w:cs="Arial"/>
          <w:sz w:val="20"/>
          <w:szCs w:val="22"/>
        </w:rPr>
        <w:t xml:space="preserve"> </w:t>
      </w:r>
      <w:r w:rsidRPr="007252D6">
        <w:rPr>
          <w:rFonts w:ascii="Arial" w:hAnsi="Arial" w:cs="Arial"/>
          <w:sz w:val="20"/>
          <w:szCs w:val="22"/>
        </w:rPr>
        <w:t xml:space="preserve">homeostasis. </w:t>
      </w:r>
      <w:r w:rsidRPr="0055019E">
        <w:rPr>
          <w:rFonts w:ascii="Arial" w:hAnsi="Arial" w:cs="Arial"/>
          <w:i/>
          <w:sz w:val="20"/>
          <w:szCs w:val="22"/>
        </w:rPr>
        <w:t>Cell Death Dis</w:t>
      </w:r>
      <w:r w:rsidRPr="007252D6">
        <w:rPr>
          <w:rFonts w:ascii="Arial" w:hAnsi="Arial" w:cs="Arial"/>
          <w:sz w:val="20"/>
          <w:szCs w:val="22"/>
        </w:rPr>
        <w:t xml:space="preserve">. 2013 Aug 29;4:e780. </w:t>
      </w:r>
    </w:p>
    <w:p w14:paraId="4AF1480D"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b/>
          <w:sz w:val="20"/>
          <w:szCs w:val="22"/>
        </w:rPr>
        <w:t>Agrawal A</w:t>
      </w:r>
      <w:r>
        <w:rPr>
          <w:rFonts w:ascii="Arial" w:hAnsi="Arial" w:cs="Arial"/>
          <w:sz w:val="20"/>
          <w:szCs w:val="22"/>
        </w:rPr>
        <w:t>*</w:t>
      </w:r>
      <w:r w:rsidRPr="007252D6">
        <w:rPr>
          <w:rFonts w:ascii="Arial" w:hAnsi="Arial" w:cs="Arial"/>
          <w:sz w:val="20"/>
          <w:szCs w:val="22"/>
        </w:rPr>
        <w:t xml:space="preserve">, Bhattacharya J, Baranwal N, Bhatla S, Dube S, Sardana V, Gaur DR, Balazova D, Brahmachari SK. Integrating health care delivery and data collection in rural India using a rapidly deployable ehealth center. </w:t>
      </w:r>
      <w:r w:rsidRPr="0055019E">
        <w:rPr>
          <w:rFonts w:ascii="Arial" w:hAnsi="Arial" w:cs="Arial"/>
          <w:i/>
          <w:sz w:val="20"/>
          <w:szCs w:val="22"/>
        </w:rPr>
        <w:t>PLoS Med</w:t>
      </w:r>
      <w:r w:rsidRPr="007252D6">
        <w:rPr>
          <w:rFonts w:ascii="Arial" w:hAnsi="Arial" w:cs="Arial"/>
          <w:sz w:val="20"/>
          <w:szCs w:val="22"/>
        </w:rPr>
        <w:t xml:space="preserve">. 2013;10(6):e1001468. </w:t>
      </w:r>
    </w:p>
    <w:p w14:paraId="25660007" w14:textId="77777777" w:rsidR="008E73AA"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Sinha A, Yadav AK, Chakraborty S, Kabra SK, Lodha R, Kumar M, Kulshreshtha A, Sethi T, Pandey R, Malik G, Laddha S, Mukhopadhyay A, Dash D, Ghosh B, </w:t>
      </w:r>
      <w:r w:rsidRPr="007252D6">
        <w:rPr>
          <w:rFonts w:ascii="Arial" w:hAnsi="Arial" w:cs="Arial"/>
          <w:b/>
          <w:sz w:val="20"/>
          <w:szCs w:val="22"/>
        </w:rPr>
        <w:t>Agrawal A</w:t>
      </w:r>
      <w:r>
        <w:rPr>
          <w:rFonts w:ascii="Arial" w:hAnsi="Arial" w:cs="Arial"/>
          <w:sz w:val="20"/>
          <w:szCs w:val="22"/>
        </w:rPr>
        <w:t>*</w:t>
      </w:r>
      <w:r w:rsidRPr="007252D6">
        <w:rPr>
          <w:rFonts w:ascii="Arial" w:hAnsi="Arial" w:cs="Arial"/>
          <w:sz w:val="20"/>
          <w:szCs w:val="22"/>
        </w:rPr>
        <w:t xml:space="preserve">. Exosome-enclosed microRNAs in exhaled breath hold potential for biomarker discovery in patients with pulmonary diseases. </w:t>
      </w:r>
      <w:r w:rsidRPr="0055019E">
        <w:rPr>
          <w:rFonts w:ascii="Arial" w:hAnsi="Arial" w:cs="Arial"/>
          <w:i/>
          <w:sz w:val="20"/>
          <w:szCs w:val="22"/>
        </w:rPr>
        <w:t>J Allergy Clin Immunol</w:t>
      </w:r>
      <w:r w:rsidRPr="007252D6">
        <w:rPr>
          <w:rFonts w:ascii="Arial" w:hAnsi="Arial" w:cs="Arial"/>
          <w:sz w:val="20"/>
          <w:szCs w:val="22"/>
        </w:rPr>
        <w:t xml:space="preserve">. 2013 Jul;132(1):219-22. </w:t>
      </w:r>
    </w:p>
    <w:p w14:paraId="551BD632"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 Mabalirajan U</w:t>
      </w:r>
      <w:r>
        <w:rPr>
          <w:rFonts w:ascii="Arial" w:hAnsi="Arial" w:cs="Arial"/>
          <w:sz w:val="20"/>
          <w:szCs w:val="22"/>
        </w:rPr>
        <w:t>*</w:t>
      </w:r>
      <w:r w:rsidRPr="007252D6">
        <w:rPr>
          <w:rFonts w:ascii="Arial" w:hAnsi="Arial" w:cs="Arial"/>
          <w:sz w:val="20"/>
          <w:szCs w:val="22"/>
        </w:rPr>
        <w:t xml:space="preserve">, Ahmad T, Rehman R, Leishangthem GD, Dinda AK, </w:t>
      </w:r>
      <w:r w:rsidRPr="007252D6">
        <w:rPr>
          <w:rFonts w:ascii="Arial" w:hAnsi="Arial" w:cs="Arial"/>
          <w:b/>
          <w:sz w:val="20"/>
          <w:szCs w:val="22"/>
        </w:rPr>
        <w:t xml:space="preserve">Agrawal A, </w:t>
      </w:r>
      <w:r w:rsidRPr="007252D6">
        <w:rPr>
          <w:rFonts w:ascii="Arial" w:hAnsi="Arial" w:cs="Arial"/>
          <w:sz w:val="20"/>
          <w:szCs w:val="22"/>
        </w:rPr>
        <w:t>Ghosh</w:t>
      </w:r>
      <w:r>
        <w:rPr>
          <w:rFonts w:ascii="Arial" w:hAnsi="Arial" w:cs="Arial"/>
          <w:sz w:val="20"/>
          <w:szCs w:val="22"/>
        </w:rPr>
        <w:t xml:space="preserve"> </w:t>
      </w:r>
      <w:r w:rsidRPr="007252D6">
        <w:rPr>
          <w:rFonts w:ascii="Arial" w:hAnsi="Arial" w:cs="Arial"/>
          <w:sz w:val="20"/>
          <w:szCs w:val="22"/>
        </w:rPr>
        <w:t>B, Sharma SK. Baicalein reduces airway injury in allergen and IL-13 induced</w:t>
      </w:r>
      <w:r>
        <w:rPr>
          <w:rFonts w:ascii="Arial" w:hAnsi="Arial" w:cs="Arial"/>
          <w:sz w:val="20"/>
          <w:szCs w:val="22"/>
        </w:rPr>
        <w:t xml:space="preserve"> </w:t>
      </w:r>
      <w:r w:rsidRPr="007252D6">
        <w:rPr>
          <w:rFonts w:ascii="Arial" w:hAnsi="Arial" w:cs="Arial"/>
          <w:sz w:val="20"/>
          <w:szCs w:val="22"/>
        </w:rPr>
        <w:t xml:space="preserve">airway inflammation. </w:t>
      </w:r>
      <w:r w:rsidRPr="0055019E">
        <w:rPr>
          <w:rFonts w:ascii="Arial" w:hAnsi="Arial" w:cs="Arial"/>
          <w:i/>
          <w:sz w:val="20"/>
          <w:szCs w:val="22"/>
        </w:rPr>
        <w:t>PLoS One</w:t>
      </w:r>
      <w:r w:rsidRPr="007252D6">
        <w:rPr>
          <w:rFonts w:ascii="Arial" w:hAnsi="Arial" w:cs="Arial"/>
          <w:sz w:val="20"/>
          <w:szCs w:val="22"/>
        </w:rPr>
        <w:t>. 2013 Apr 30;8(4):e62916.</w:t>
      </w:r>
    </w:p>
    <w:p w14:paraId="27F52B36"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Laddha SV, Nayak S, Paul D, Reddy R, Sharma C, Jha P, Hariharan M, </w:t>
      </w:r>
      <w:r w:rsidRPr="007252D6">
        <w:rPr>
          <w:rFonts w:ascii="Arial" w:hAnsi="Arial" w:cs="Arial"/>
          <w:b/>
          <w:sz w:val="20"/>
          <w:szCs w:val="22"/>
        </w:rPr>
        <w:t>Agrawal A,</w:t>
      </w:r>
      <w:r>
        <w:rPr>
          <w:rFonts w:ascii="Arial" w:hAnsi="Arial" w:cs="Arial"/>
          <w:sz w:val="20"/>
          <w:szCs w:val="22"/>
        </w:rPr>
        <w:t xml:space="preserve"> </w:t>
      </w:r>
      <w:r w:rsidRPr="007252D6">
        <w:rPr>
          <w:rFonts w:ascii="Arial" w:hAnsi="Arial" w:cs="Arial"/>
          <w:sz w:val="20"/>
          <w:szCs w:val="22"/>
        </w:rPr>
        <w:t>Chowdhury S, Sarkar C, Mukhopadhyay A</w:t>
      </w:r>
      <w:r>
        <w:rPr>
          <w:rFonts w:ascii="Arial" w:hAnsi="Arial" w:cs="Arial"/>
          <w:sz w:val="20"/>
          <w:szCs w:val="22"/>
        </w:rPr>
        <w:t>*</w:t>
      </w:r>
      <w:r w:rsidRPr="007252D6">
        <w:rPr>
          <w:rFonts w:ascii="Arial" w:hAnsi="Arial" w:cs="Arial"/>
          <w:sz w:val="20"/>
          <w:szCs w:val="22"/>
        </w:rPr>
        <w:t>. Genome-wide analysis reveals</w:t>
      </w:r>
      <w:r>
        <w:rPr>
          <w:rFonts w:ascii="Arial" w:hAnsi="Arial" w:cs="Arial"/>
          <w:sz w:val="20"/>
          <w:szCs w:val="22"/>
        </w:rPr>
        <w:t xml:space="preserve"> </w:t>
      </w:r>
      <w:r w:rsidRPr="007252D6">
        <w:rPr>
          <w:rFonts w:ascii="Arial" w:hAnsi="Arial" w:cs="Arial"/>
          <w:sz w:val="20"/>
          <w:szCs w:val="22"/>
        </w:rPr>
        <w:t xml:space="preserve">downregulation of miR-379/miR-656 cluster in human cancers. </w:t>
      </w:r>
      <w:r w:rsidRPr="00155EA1">
        <w:rPr>
          <w:rFonts w:ascii="Arial" w:hAnsi="Arial" w:cs="Arial"/>
          <w:i/>
          <w:sz w:val="20"/>
          <w:szCs w:val="22"/>
        </w:rPr>
        <w:t>Biol</w:t>
      </w:r>
      <w:r w:rsidR="00155EA1" w:rsidRPr="00155EA1">
        <w:rPr>
          <w:rFonts w:ascii="Arial" w:hAnsi="Arial" w:cs="Arial"/>
          <w:i/>
          <w:sz w:val="20"/>
          <w:szCs w:val="22"/>
        </w:rPr>
        <w:t>ogy</w:t>
      </w:r>
      <w:r w:rsidRPr="00155EA1">
        <w:rPr>
          <w:rFonts w:ascii="Arial" w:hAnsi="Arial" w:cs="Arial"/>
          <w:i/>
          <w:sz w:val="20"/>
          <w:szCs w:val="22"/>
        </w:rPr>
        <w:t xml:space="preserve"> Direct</w:t>
      </w:r>
      <w:r w:rsidRPr="007252D6">
        <w:rPr>
          <w:rFonts w:ascii="Arial" w:hAnsi="Arial" w:cs="Arial"/>
          <w:sz w:val="20"/>
          <w:szCs w:val="22"/>
        </w:rPr>
        <w:t>. 2013 Apr</w:t>
      </w:r>
      <w:r>
        <w:rPr>
          <w:rFonts w:ascii="Arial" w:hAnsi="Arial" w:cs="Arial"/>
          <w:sz w:val="20"/>
          <w:szCs w:val="22"/>
        </w:rPr>
        <w:t xml:space="preserve"> </w:t>
      </w:r>
      <w:r w:rsidRPr="007252D6">
        <w:rPr>
          <w:rFonts w:ascii="Arial" w:hAnsi="Arial" w:cs="Arial"/>
          <w:sz w:val="20"/>
          <w:szCs w:val="22"/>
        </w:rPr>
        <w:t xml:space="preserve">24;8:10. </w:t>
      </w:r>
    </w:p>
    <w:p w14:paraId="03877171" w14:textId="77777777" w:rsidR="008E73AA"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Mabalirajan U, Rehman R, Ahmad T, Kumar S, Singh S, Leishangthem GD, Aich J, Kumar M, Khanna K, Singh VP, Dinda AK, Biswal S, </w:t>
      </w:r>
      <w:r w:rsidRPr="007252D6">
        <w:rPr>
          <w:rFonts w:ascii="Arial" w:hAnsi="Arial" w:cs="Arial"/>
          <w:b/>
          <w:sz w:val="20"/>
          <w:szCs w:val="22"/>
        </w:rPr>
        <w:t>Agrawal A,</w:t>
      </w:r>
      <w:r w:rsidRPr="007252D6">
        <w:rPr>
          <w:rFonts w:ascii="Arial" w:hAnsi="Arial" w:cs="Arial"/>
          <w:sz w:val="20"/>
          <w:szCs w:val="22"/>
        </w:rPr>
        <w:t xml:space="preserve"> Ghosh B</w:t>
      </w:r>
      <w:r>
        <w:rPr>
          <w:rFonts w:ascii="Arial" w:hAnsi="Arial" w:cs="Arial"/>
          <w:sz w:val="20"/>
          <w:szCs w:val="22"/>
        </w:rPr>
        <w:t>*</w:t>
      </w:r>
      <w:r w:rsidRPr="007252D6">
        <w:rPr>
          <w:rFonts w:ascii="Arial" w:hAnsi="Arial" w:cs="Arial"/>
          <w:sz w:val="20"/>
          <w:szCs w:val="22"/>
        </w:rPr>
        <w:t>. Linoleic</w:t>
      </w:r>
      <w:r>
        <w:rPr>
          <w:rFonts w:ascii="Arial" w:hAnsi="Arial" w:cs="Arial"/>
          <w:sz w:val="20"/>
          <w:szCs w:val="22"/>
        </w:rPr>
        <w:t xml:space="preserve"> </w:t>
      </w:r>
      <w:r w:rsidRPr="007252D6">
        <w:rPr>
          <w:rFonts w:ascii="Arial" w:hAnsi="Arial" w:cs="Arial"/>
          <w:sz w:val="20"/>
          <w:szCs w:val="22"/>
        </w:rPr>
        <w:t xml:space="preserve">acid metabolite drives severe asthma by causing airway epithelial injury. </w:t>
      </w:r>
      <w:r w:rsidRPr="00155EA1">
        <w:rPr>
          <w:rFonts w:ascii="Arial" w:hAnsi="Arial" w:cs="Arial"/>
          <w:i/>
          <w:sz w:val="20"/>
          <w:szCs w:val="22"/>
        </w:rPr>
        <w:t>Sci</w:t>
      </w:r>
      <w:r w:rsidR="00155EA1" w:rsidRPr="00155EA1">
        <w:rPr>
          <w:rFonts w:ascii="Arial" w:hAnsi="Arial" w:cs="Arial"/>
          <w:i/>
          <w:sz w:val="20"/>
          <w:szCs w:val="22"/>
        </w:rPr>
        <w:t>entific</w:t>
      </w:r>
      <w:r w:rsidRPr="00155EA1">
        <w:rPr>
          <w:rFonts w:ascii="Arial" w:hAnsi="Arial" w:cs="Arial"/>
          <w:i/>
          <w:sz w:val="20"/>
          <w:szCs w:val="22"/>
        </w:rPr>
        <w:t xml:space="preserve"> Rep</w:t>
      </w:r>
      <w:r w:rsidR="00155EA1" w:rsidRPr="00155EA1">
        <w:rPr>
          <w:rFonts w:ascii="Arial" w:hAnsi="Arial" w:cs="Arial"/>
          <w:i/>
          <w:sz w:val="20"/>
          <w:szCs w:val="22"/>
        </w:rPr>
        <w:t>orts</w:t>
      </w:r>
      <w:r w:rsidRPr="007252D6">
        <w:rPr>
          <w:rFonts w:ascii="Arial" w:hAnsi="Arial" w:cs="Arial"/>
          <w:sz w:val="20"/>
          <w:szCs w:val="22"/>
        </w:rPr>
        <w:t xml:space="preserve">. 2013;3:1349. </w:t>
      </w:r>
    </w:p>
    <w:p w14:paraId="7E179FB7" w14:textId="77777777" w:rsidR="00287E7A" w:rsidRPr="00155EA1" w:rsidRDefault="00155EA1" w:rsidP="00155EA1">
      <w:pPr>
        <w:pStyle w:val="achievement"/>
        <w:numPr>
          <w:ilvl w:val="0"/>
          <w:numId w:val="1"/>
        </w:numPr>
        <w:spacing w:line="360" w:lineRule="auto"/>
        <w:rPr>
          <w:rFonts w:ascii="Arial" w:hAnsi="Arial" w:cs="Arial"/>
          <w:sz w:val="20"/>
          <w:szCs w:val="22"/>
        </w:rPr>
      </w:pPr>
      <w:r w:rsidRPr="00155EA1">
        <w:rPr>
          <w:rFonts w:ascii="Arial" w:hAnsi="Arial" w:cs="Arial"/>
          <w:sz w:val="20"/>
          <w:szCs w:val="22"/>
        </w:rPr>
        <w:lastRenderedPageBreak/>
        <w:t>Mabalirajan U, Rehman R, Ahmad T, Kumar S, Leishangthem GD, Singh S, Dinda AK,</w:t>
      </w:r>
      <w:r>
        <w:rPr>
          <w:rFonts w:ascii="Arial" w:hAnsi="Arial" w:cs="Arial"/>
          <w:sz w:val="20"/>
          <w:szCs w:val="22"/>
        </w:rPr>
        <w:t xml:space="preserve"> </w:t>
      </w:r>
      <w:r w:rsidRPr="00155EA1">
        <w:rPr>
          <w:rFonts w:ascii="Arial" w:hAnsi="Arial" w:cs="Arial"/>
          <w:sz w:val="20"/>
          <w:szCs w:val="22"/>
        </w:rPr>
        <w:t xml:space="preserve">Biswal S, </w:t>
      </w:r>
      <w:r w:rsidRPr="00155EA1">
        <w:rPr>
          <w:rFonts w:ascii="Arial" w:hAnsi="Arial" w:cs="Arial"/>
          <w:b/>
          <w:sz w:val="20"/>
          <w:szCs w:val="22"/>
        </w:rPr>
        <w:t>Agrawal A</w:t>
      </w:r>
      <w:r w:rsidRPr="00155EA1">
        <w:rPr>
          <w:rFonts w:ascii="Arial" w:hAnsi="Arial" w:cs="Arial"/>
          <w:sz w:val="20"/>
          <w:szCs w:val="22"/>
        </w:rPr>
        <w:t xml:space="preserve">, Ghosh B. 12/15-lipoxygenase expressed in non-epithelial cells causes airway epithelial injury in asthma. </w:t>
      </w:r>
      <w:r w:rsidRPr="00155EA1">
        <w:rPr>
          <w:rFonts w:ascii="Arial" w:hAnsi="Arial" w:cs="Arial"/>
          <w:i/>
          <w:sz w:val="20"/>
          <w:szCs w:val="22"/>
        </w:rPr>
        <w:t>Scientific Reports</w:t>
      </w:r>
      <w:r w:rsidRPr="00155EA1">
        <w:rPr>
          <w:rFonts w:ascii="Arial" w:hAnsi="Arial" w:cs="Arial"/>
          <w:sz w:val="20"/>
          <w:szCs w:val="22"/>
        </w:rPr>
        <w:t>. 2013;3:1540.</w:t>
      </w:r>
    </w:p>
    <w:p w14:paraId="6B571B00" w14:textId="77777777" w:rsidR="008E73AA" w:rsidRPr="007252D6"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Kulshreshtha A, Ahmad T, </w:t>
      </w:r>
      <w:r w:rsidRPr="007252D6">
        <w:rPr>
          <w:rFonts w:ascii="Arial" w:hAnsi="Arial" w:cs="Arial"/>
          <w:b/>
          <w:sz w:val="20"/>
          <w:szCs w:val="22"/>
        </w:rPr>
        <w:t xml:space="preserve">Agrawal A, </w:t>
      </w:r>
      <w:r w:rsidRPr="007252D6">
        <w:rPr>
          <w:rFonts w:ascii="Arial" w:hAnsi="Arial" w:cs="Arial"/>
          <w:sz w:val="20"/>
          <w:szCs w:val="22"/>
        </w:rPr>
        <w:t>Ghosh B</w:t>
      </w:r>
      <w:r>
        <w:rPr>
          <w:rFonts w:ascii="Arial" w:hAnsi="Arial" w:cs="Arial"/>
          <w:sz w:val="20"/>
          <w:szCs w:val="22"/>
        </w:rPr>
        <w:t>*</w:t>
      </w:r>
      <w:r w:rsidRPr="007252D6">
        <w:rPr>
          <w:rFonts w:ascii="Arial" w:hAnsi="Arial" w:cs="Arial"/>
          <w:sz w:val="20"/>
          <w:szCs w:val="22"/>
        </w:rPr>
        <w:t>. Proinflammatory role of</w:t>
      </w:r>
      <w:r>
        <w:rPr>
          <w:rFonts w:ascii="Arial" w:hAnsi="Arial" w:cs="Arial"/>
          <w:sz w:val="20"/>
          <w:szCs w:val="22"/>
        </w:rPr>
        <w:t xml:space="preserve"> </w:t>
      </w:r>
      <w:r w:rsidRPr="007252D6">
        <w:rPr>
          <w:rFonts w:ascii="Arial" w:hAnsi="Arial" w:cs="Arial"/>
          <w:sz w:val="20"/>
          <w:szCs w:val="22"/>
        </w:rPr>
        <w:t xml:space="preserve">epithelial cell-derived exosomes in allergic airway inflammation. </w:t>
      </w:r>
      <w:r w:rsidRPr="00155EA1">
        <w:rPr>
          <w:rFonts w:ascii="Arial" w:hAnsi="Arial" w:cs="Arial"/>
          <w:i/>
          <w:sz w:val="20"/>
          <w:szCs w:val="22"/>
        </w:rPr>
        <w:t>J Allergy Clin Immunol</w:t>
      </w:r>
      <w:r w:rsidRPr="007252D6">
        <w:rPr>
          <w:rFonts w:ascii="Arial" w:hAnsi="Arial" w:cs="Arial"/>
          <w:sz w:val="20"/>
          <w:szCs w:val="22"/>
        </w:rPr>
        <w:t xml:space="preserve">. 2013 Apr;131(4):1194-203, 1203.e1-14. </w:t>
      </w:r>
    </w:p>
    <w:p w14:paraId="07B3C205" w14:textId="77777777" w:rsidR="008E73AA"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Ahmad T, Aggarwal K, Pattnaik B, Mukherjee S, Sethi T, Tiwari BK, Kumar M,</w:t>
      </w:r>
      <w:r>
        <w:rPr>
          <w:rFonts w:ascii="Arial" w:hAnsi="Arial" w:cs="Arial"/>
          <w:sz w:val="20"/>
          <w:szCs w:val="22"/>
        </w:rPr>
        <w:t xml:space="preserve"> </w:t>
      </w:r>
      <w:r w:rsidRPr="007252D6">
        <w:rPr>
          <w:rFonts w:ascii="Arial" w:hAnsi="Arial" w:cs="Arial"/>
          <w:sz w:val="20"/>
          <w:szCs w:val="22"/>
        </w:rPr>
        <w:t xml:space="preserve">Micheal A, Mabalirajan U, Ghosh B, Sinha Roy S, </w:t>
      </w:r>
      <w:r w:rsidRPr="007252D6">
        <w:rPr>
          <w:rFonts w:ascii="Arial" w:hAnsi="Arial" w:cs="Arial"/>
          <w:b/>
          <w:sz w:val="20"/>
          <w:szCs w:val="22"/>
        </w:rPr>
        <w:t>Agrawal A</w:t>
      </w:r>
      <w:r>
        <w:rPr>
          <w:rFonts w:ascii="Arial" w:hAnsi="Arial" w:cs="Arial"/>
          <w:b/>
          <w:sz w:val="20"/>
          <w:szCs w:val="22"/>
        </w:rPr>
        <w:t>*</w:t>
      </w:r>
      <w:r w:rsidRPr="007252D6">
        <w:rPr>
          <w:rFonts w:ascii="Arial" w:hAnsi="Arial" w:cs="Arial"/>
          <w:b/>
          <w:sz w:val="20"/>
          <w:szCs w:val="22"/>
        </w:rPr>
        <w:t>.</w:t>
      </w:r>
      <w:r w:rsidRPr="007252D6">
        <w:rPr>
          <w:rFonts w:ascii="Arial" w:hAnsi="Arial" w:cs="Arial"/>
          <w:sz w:val="20"/>
          <w:szCs w:val="22"/>
        </w:rPr>
        <w:t xml:space="preserve"> Computational</w:t>
      </w:r>
      <w:r>
        <w:rPr>
          <w:rFonts w:ascii="Arial" w:hAnsi="Arial" w:cs="Arial"/>
          <w:sz w:val="20"/>
          <w:szCs w:val="22"/>
        </w:rPr>
        <w:t xml:space="preserve"> </w:t>
      </w:r>
      <w:r w:rsidRPr="007252D6">
        <w:rPr>
          <w:rFonts w:ascii="Arial" w:hAnsi="Arial" w:cs="Arial"/>
          <w:sz w:val="20"/>
          <w:szCs w:val="22"/>
        </w:rPr>
        <w:t xml:space="preserve">classification of mitochondrial shapes reflects stress and redox state. </w:t>
      </w:r>
      <w:r w:rsidRPr="00155EA1">
        <w:rPr>
          <w:rFonts w:ascii="Arial" w:hAnsi="Arial" w:cs="Arial"/>
          <w:i/>
          <w:sz w:val="20"/>
          <w:szCs w:val="22"/>
        </w:rPr>
        <w:t>Cell Death Dis</w:t>
      </w:r>
      <w:r w:rsidRPr="007252D6">
        <w:rPr>
          <w:rFonts w:ascii="Arial" w:hAnsi="Arial" w:cs="Arial"/>
          <w:sz w:val="20"/>
          <w:szCs w:val="22"/>
        </w:rPr>
        <w:t xml:space="preserve">. 2013 Jan 17;4:e461. </w:t>
      </w:r>
    </w:p>
    <w:p w14:paraId="1626E667" w14:textId="77777777" w:rsidR="00C7561B" w:rsidRDefault="00C7561B" w:rsidP="00200691">
      <w:pPr>
        <w:pStyle w:val="achievement"/>
        <w:numPr>
          <w:ilvl w:val="0"/>
          <w:numId w:val="1"/>
        </w:numPr>
        <w:spacing w:line="360" w:lineRule="auto"/>
        <w:rPr>
          <w:rFonts w:ascii="Arial" w:hAnsi="Arial" w:cs="Arial"/>
          <w:sz w:val="20"/>
          <w:szCs w:val="22"/>
        </w:rPr>
      </w:pPr>
      <w:r w:rsidRPr="00C7561B">
        <w:rPr>
          <w:rFonts w:ascii="Arial" w:hAnsi="Arial" w:cs="Arial"/>
          <w:sz w:val="20"/>
          <w:szCs w:val="22"/>
        </w:rPr>
        <w:t xml:space="preserve">Balwani S, Chaudhuri R, Nandi D, Jaisankar P, </w:t>
      </w:r>
      <w:r w:rsidRPr="00C7561B">
        <w:rPr>
          <w:rFonts w:ascii="Arial" w:hAnsi="Arial" w:cs="Arial"/>
          <w:b/>
          <w:sz w:val="20"/>
          <w:szCs w:val="22"/>
        </w:rPr>
        <w:t>Agrawal A</w:t>
      </w:r>
      <w:r w:rsidRPr="00C7561B">
        <w:rPr>
          <w:rFonts w:ascii="Arial" w:hAnsi="Arial" w:cs="Arial"/>
          <w:sz w:val="20"/>
          <w:szCs w:val="22"/>
        </w:rPr>
        <w:t>, Ghosh B</w:t>
      </w:r>
      <w:r>
        <w:rPr>
          <w:rFonts w:ascii="Arial" w:hAnsi="Arial" w:cs="Arial"/>
          <w:sz w:val="20"/>
          <w:szCs w:val="22"/>
        </w:rPr>
        <w:t xml:space="preserve">. </w:t>
      </w:r>
      <w:r w:rsidRPr="00C7561B">
        <w:rPr>
          <w:rFonts w:ascii="Arial" w:hAnsi="Arial" w:cs="Arial"/>
          <w:sz w:val="20"/>
          <w:szCs w:val="22"/>
        </w:rPr>
        <w:t xml:space="preserve">Regulation of NF-κB Activation through a Novel PI-3K-Independent and PKA/Akt-Dependent Pathway in Human Umbilical Vein Endothelial Cells. </w:t>
      </w:r>
      <w:r w:rsidRPr="001A44B6">
        <w:rPr>
          <w:rFonts w:ascii="Arial" w:hAnsi="Arial" w:cs="Arial"/>
          <w:i/>
          <w:sz w:val="20"/>
          <w:szCs w:val="22"/>
        </w:rPr>
        <w:t>PLoS ONE</w:t>
      </w:r>
      <w:r w:rsidRPr="00C7561B">
        <w:rPr>
          <w:rFonts w:ascii="Arial" w:hAnsi="Arial" w:cs="Arial"/>
          <w:sz w:val="20"/>
          <w:szCs w:val="22"/>
        </w:rPr>
        <w:t xml:space="preserve"> </w:t>
      </w:r>
      <w:r>
        <w:rPr>
          <w:rFonts w:ascii="Arial" w:hAnsi="Arial" w:cs="Arial"/>
          <w:sz w:val="20"/>
          <w:szCs w:val="22"/>
        </w:rPr>
        <w:t xml:space="preserve">2012; </w:t>
      </w:r>
      <w:r w:rsidRPr="00C7561B">
        <w:rPr>
          <w:rFonts w:ascii="Arial" w:hAnsi="Arial" w:cs="Arial"/>
          <w:sz w:val="20"/>
          <w:szCs w:val="22"/>
        </w:rPr>
        <w:t xml:space="preserve">7(10): e46528. </w:t>
      </w:r>
    </w:p>
    <w:p w14:paraId="6D61B3D0" w14:textId="77777777" w:rsidR="00200691" w:rsidRPr="00200691" w:rsidRDefault="00200691" w:rsidP="00200691">
      <w:pPr>
        <w:pStyle w:val="achievement"/>
        <w:numPr>
          <w:ilvl w:val="0"/>
          <w:numId w:val="1"/>
        </w:numPr>
        <w:spacing w:line="360" w:lineRule="auto"/>
        <w:rPr>
          <w:rFonts w:ascii="Arial" w:hAnsi="Arial" w:cs="Arial"/>
          <w:sz w:val="20"/>
          <w:szCs w:val="22"/>
        </w:rPr>
      </w:pPr>
      <w:r w:rsidRPr="00200691">
        <w:rPr>
          <w:rFonts w:ascii="Arial" w:hAnsi="Arial" w:cs="Arial"/>
          <w:sz w:val="20"/>
          <w:szCs w:val="22"/>
        </w:rPr>
        <w:t>Aich J, Mabalirajan U, Ahmad T, Khanna K</w:t>
      </w:r>
      <w:r>
        <w:rPr>
          <w:rFonts w:ascii="Arial" w:hAnsi="Arial" w:cs="Arial"/>
          <w:sz w:val="20"/>
          <w:szCs w:val="22"/>
        </w:rPr>
        <w:t xml:space="preserve">, Rehman R, </w:t>
      </w:r>
      <w:r w:rsidRPr="00200691">
        <w:rPr>
          <w:rFonts w:ascii="Arial" w:hAnsi="Arial" w:cs="Arial"/>
          <w:b/>
          <w:sz w:val="20"/>
          <w:szCs w:val="22"/>
        </w:rPr>
        <w:t>Agrawal A</w:t>
      </w:r>
      <w:r>
        <w:rPr>
          <w:rFonts w:ascii="Arial" w:hAnsi="Arial" w:cs="Arial"/>
          <w:sz w:val="20"/>
          <w:szCs w:val="22"/>
        </w:rPr>
        <w:t xml:space="preserve">, Ghosh B. </w:t>
      </w:r>
      <w:r w:rsidRPr="00200691">
        <w:rPr>
          <w:rFonts w:ascii="Arial" w:hAnsi="Arial" w:cs="Arial"/>
          <w:sz w:val="20"/>
          <w:szCs w:val="22"/>
        </w:rPr>
        <w:t>Resveratrol attenuates experimental allergic asthma in mice by restoring inositol</w:t>
      </w:r>
      <w:r>
        <w:rPr>
          <w:rFonts w:ascii="Arial" w:hAnsi="Arial" w:cs="Arial"/>
          <w:sz w:val="20"/>
          <w:szCs w:val="22"/>
        </w:rPr>
        <w:t xml:space="preserve"> </w:t>
      </w:r>
      <w:r w:rsidRPr="00200691">
        <w:rPr>
          <w:rFonts w:ascii="Arial" w:hAnsi="Arial" w:cs="Arial"/>
          <w:sz w:val="20"/>
          <w:szCs w:val="22"/>
        </w:rPr>
        <w:t xml:space="preserve">polyphosphate 4 phosphatase (INPP4A). </w:t>
      </w:r>
      <w:r w:rsidRPr="00200691">
        <w:rPr>
          <w:rFonts w:ascii="Arial" w:hAnsi="Arial" w:cs="Arial"/>
          <w:i/>
          <w:sz w:val="20"/>
          <w:szCs w:val="22"/>
        </w:rPr>
        <w:t>Int Immunopharmacol</w:t>
      </w:r>
      <w:r w:rsidRPr="00200691">
        <w:rPr>
          <w:rFonts w:ascii="Arial" w:hAnsi="Arial" w:cs="Arial"/>
          <w:sz w:val="20"/>
          <w:szCs w:val="22"/>
        </w:rPr>
        <w:t>. 2012 Dec;14(4):438-43.</w:t>
      </w:r>
    </w:p>
    <w:p w14:paraId="583C2DD2" w14:textId="77777777" w:rsidR="004F60F7" w:rsidRPr="007252D6" w:rsidRDefault="004F60F7" w:rsidP="008E73AA">
      <w:pPr>
        <w:pStyle w:val="achievement"/>
        <w:numPr>
          <w:ilvl w:val="0"/>
          <w:numId w:val="1"/>
        </w:numPr>
        <w:spacing w:line="360" w:lineRule="auto"/>
        <w:rPr>
          <w:rFonts w:ascii="Arial" w:hAnsi="Arial" w:cs="Arial"/>
          <w:sz w:val="20"/>
          <w:szCs w:val="22"/>
        </w:rPr>
      </w:pPr>
      <w:r w:rsidRPr="004F60F7">
        <w:rPr>
          <w:rFonts w:ascii="Arial" w:hAnsi="Arial" w:cs="Arial"/>
          <w:sz w:val="20"/>
          <w:szCs w:val="22"/>
        </w:rPr>
        <w:t>Kyubo, K</w:t>
      </w:r>
      <w:r>
        <w:rPr>
          <w:rFonts w:ascii="Arial" w:hAnsi="Arial" w:cs="Arial"/>
          <w:sz w:val="20"/>
          <w:szCs w:val="22"/>
        </w:rPr>
        <w:t xml:space="preserve">, </w:t>
      </w:r>
      <w:r w:rsidRPr="004F60F7">
        <w:rPr>
          <w:rFonts w:ascii="Arial" w:hAnsi="Arial" w:cs="Arial"/>
          <w:sz w:val="20"/>
          <w:szCs w:val="22"/>
        </w:rPr>
        <w:t>Petrova</w:t>
      </w:r>
      <w:r>
        <w:rPr>
          <w:rFonts w:ascii="Arial" w:hAnsi="Arial" w:cs="Arial"/>
          <w:sz w:val="20"/>
          <w:szCs w:val="22"/>
        </w:rPr>
        <w:t xml:space="preserve"> Y, Scott BL, Nigam R, </w:t>
      </w:r>
      <w:r w:rsidRPr="008F3317">
        <w:rPr>
          <w:rFonts w:ascii="Arial" w:hAnsi="Arial" w:cs="Arial"/>
          <w:b/>
          <w:sz w:val="20"/>
          <w:szCs w:val="22"/>
        </w:rPr>
        <w:t>Agrawal A</w:t>
      </w:r>
      <w:r>
        <w:rPr>
          <w:rFonts w:ascii="Arial" w:hAnsi="Arial" w:cs="Arial"/>
          <w:sz w:val="20"/>
          <w:szCs w:val="22"/>
        </w:rPr>
        <w:t xml:space="preserve">, Evans CM, Azeegagh Z, Gomez A, Rodarte EM, Olkonnen V, Dickey BF. </w:t>
      </w:r>
      <w:r w:rsidRPr="004F60F7">
        <w:rPr>
          <w:rFonts w:ascii="Arial" w:hAnsi="Arial" w:cs="Arial"/>
          <w:sz w:val="20"/>
          <w:szCs w:val="22"/>
        </w:rPr>
        <w:t>Munc18b Is an Essential Gene in Mice Whose Expression Is Limiting for Secretion by Airway Epithelial and Mast Cells</w:t>
      </w:r>
      <w:r>
        <w:rPr>
          <w:rFonts w:ascii="Arial" w:hAnsi="Arial" w:cs="Arial"/>
          <w:sz w:val="20"/>
          <w:szCs w:val="22"/>
        </w:rPr>
        <w:t>. Biochemical Journal</w:t>
      </w:r>
      <w:r w:rsidR="00671D39">
        <w:rPr>
          <w:rFonts w:ascii="Arial" w:hAnsi="Arial" w:cs="Arial"/>
          <w:sz w:val="20"/>
          <w:szCs w:val="22"/>
        </w:rPr>
        <w:t xml:space="preserve">, </w:t>
      </w:r>
      <w:r w:rsidR="00671D39" w:rsidRPr="00671D39">
        <w:rPr>
          <w:rFonts w:ascii="Arial" w:hAnsi="Arial" w:cs="Arial"/>
          <w:sz w:val="20"/>
          <w:szCs w:val="22"/>
        </w:rPr>
        <w:t xml:space="preserve">Kim K, Petrova YM, Scott BL, et al. Munc18b is an essential gene in mice whose expression is limiting for secretion by airway epithelial and mast cells. </w:t>
      </w:r>
      <w:r w:rsidR="00671D39" w:rsidRPr="00200691">
        <w:rPr>
          <w:rFonts w:ascii="Arial" w:hAnsi="Arial" w:cs="Arial"/>
          <w:i/>
          <w:sz w:val="20"/>
          <w:szCs w:val="22"/>
        </w:rPr>
        <w:t>Biochemical Journal</w:t>
      </w:r>
      <w:r w:rsidR="00671D39" w:rsidRPr="00671D39">
        <w:rPr>
          <w:rFonts w:ascii="Arial" w:hAnsi="Arial" w:cs="Arial"/>
          <w:sz w:val="20"/>
          <w:szCs w:val="22"/>
        </w:rPr>
        <w:t xml:space="preserve"> 2012;</w:t>
      </w:r>
      <w:r w:rsidR="00671D39">
        <w:rPr>
          <w:rFonts w:ascii="Arial" w:hAnsi="Arial" w:cs="Arial"/>
          <w:sz w:val="20"/>
          <w:szCs w:val="22"/>
        </w:rPr>
        <w:t xml:space="preserve"> </w:t>
      </w:r>
      <w:r w:rsidR="00671D39" w:rsidRPr="00671D39">
        <w:rPr>
          <w:rFonts w:ascii="Arial" w:hAnsi="Arial" w:cs="Arial"/>
          <w:sz w:val="20"/>
          <w:szCs w:val="22"/>
        </w:rPr>
        <w:t xml:space="preserve">446(Pt 3):383-394. </w:t>
      </w:r>
    </w:p>
    <w:p w14:paraId="17B6A37D" w14:textId="77777777" w:rsidR="008E73AA" w:rsidRPr="00D91350" w:rsidRDefault="00D91350" w:rsidP="00D91350">
      <w:pPr>
        <w:pStyle w:val="achievement"/>
        <w:numPr>
          <w:ilvl w:val="0"/>
          <w:numId w:val="1"/>
        </w:numPr>
        <w:spacing w:line="360" w:lineRule="auto"/>
        <w:rPr>
          <w:rFonts w:ascii="Arial" w:hAnsi="Arial" w:cs="Arial"/>
          <w:sz w:val="20"/>
          <w:szCs w:val="22"/>
        </w:rPr>
      </w:pPr>
      <w:r w:rsidRPr="00D91350">
        <w:rPr>
          <w:rFonts w:ascii="Arial" w:hAnsi="Arial" w:cs="Arial"/>
          <w:sz w:val="20"/>
          <w:szCs w:val="22"/>
        </w:rPr>
        <w:t>Aich J, Mabalirajan U, Ahmad T, Agrawal A, Ghosh B. Loss-of-function of</w:t>
      </w:r>
      <w:r>
        <w:rPr>
          <w:rFonts w:ascii="Arial" w:hAnsi="Arial" w:cs="Arial"/>
          <w:sz w:val="20"/>
          <w:szCs w:val="22"/>
        </w:rPr>
        <w:t xml:space="preserve"> </w:t>
      </w:r>
      <w:r w:rsidRPr="00D91350">
        <w:rPr>
          <w:rFonts w:ascii="Arial" w:hAnsi="Arial" w:cs="Arial"/>
          <w:sz w:val="20"/>
          <w:szCs w:val="22"/>
        </w:rPr>
        <w:t>inositol polyphosphate-4-phosphatase reversibly increases the severity of</w:t>
      </w:r>
      <w:r>
        <w:rPr>
          <w:rFonts w:ascii="Arial" w:hAnsi="Arial" w:cs="Arial"/>
          <w:sz w:val="20"/>
          <w:szCs w:val="22"/>
        </w:rPr>
        <w:t xml:space="preserve"> </w:t>
      </w:r>
      <w:r w:rsidRPr="00D91350">
        <w:rPr>
          <w:rFonts w:ascii="Arial" w:hAnsi="Arial" w:cs="Arial"/>
          <w:sz w:val="20"/>
          <w:szCs w:val="22"/>
        </w:rPr>
        <w:t xml:space="preserve">allergic airway inflammation. </w:t>
      </w:r>
      <w:r w:rsidRPr="00D91350">
        <w:rPr>
          <w:rFonts w:ascii="Arial" w:hAnsi="Arial" w:cs="Arial"/>
          <w:i/>
          <w:sz w:val="20"/>
          <w:szCs w:val="22"/>
        </w:rPr>
        <w:t>Nat Commun.</w:t>
      </w:r>
      <w:r w:rsidRPr="00D91350">
        <w:rPr>
          <w:rFonts w:ascii="Arial" w:hAnsi="Arial" w:cs="Arial"/>
          <w:sz w:val="20"/>
          <w:szCs w:val="22"/>
        </w:rPr>
        <w:t xml:space="preserve"> 2012 Jun 6;3:877</w:t>
      </w:r>
      <w:r w:rsidR="008E73AA" w:rsidRPr="00D91350">
        <w:rPr>
          <w:rFonts w:ascii="Arial" w:hAnsi="Arial" w:cs="Arial"/>
          <w:sz w:val="20"/>
          <w:szCs w:val="22"/>
        </w:rPr>
        <w:t>.</w:t>
      </w:r>
    </w:p>
    <w:p w14:paraId="54AAAFDA" w14:textId="77777777" w:rsidR="008E73AA" w:rsidRDefault="008E73AA" w:rsidP="008E73AA">
      <w:pPr>
        <w:pStyle w:val="achievement"/>
        <w:numPr>
          <w:ilvl w:val="0"/>
          <w:numId w:val="1"/>
        </w:numPr>
        <w:spacing w:line="360" w:lineRule="auto"/>
        <w:rPr>
          <w:rFonts w:ascii="Arial" w:hAnsi="Arial" w:cs="Arial"/>
          <w:sz w:val="20"/>
          <w:szCs w:val="22"/>
        </w:rPr>
      </w:pPr>
      <w:r w:rsidRPr="007252D6">
        <w:rPr>
          <w:rFonts w:ascii="Arial" w:hAnsi="Arial" w:cs="Arial"/>
          <w:sz w:val="20"/>
          <w:szCs w:val="22"/>
        </w:rPr>
        <w:t xml:space="preserve">Kumar A, Sharma S, </w:t>
      </w:r>
      <w:r w:rsidRPr="003279C7">
        <w:rPr>
          <w:rFonts w:ascii="Arial" w:hAnsi="Arial" w:cs="Arial"/>
          <w:b/>
          <w:sz w:val="20"/>
          <w:szCs w:val="22"/>
        </w:rPr>
        <w:t>Agrawal A</w:t>
      </w:r>
      <w:r w:rsidRPr="007252D6">
        <w:rPr>
          <w:rFonts w:ascii="Arial" w:hAnsi="Arial" w:cs="Arial"/>
          <w:sz w:val="20"/>
          <w:szCs w:val="22"/>
        </w:rPr>
        <w:t>, Ghosh B</w:t>
      </w:r>
      <w:r>
        <w:rPr>
          <w:rFonts w:ascii="Arial" w:hAnsi="Arial" w:cs="Arial"/>
          <w:sz w:val="20"/>
          <w:szCs w:val="22"/>
        </w:rPr>
        <w:t>*</w:t>
      </w:r>
      <w:r w:rsidRPr="007252D6">
        <w:rPr>
          <w:rFonts w:ascii="Arial" w:hAnsi="Arial" w:cs="Arial"/>
          <w:sz w:val="20"/>
          <w:szCs w:val="22"/>
        </w:rPr>
        <w:t>. Association of the -1072G/A</w:t>
      </w:r>
      <w:r>
        <w:rPr>
          <w:rFonts w:ascii="Arial" w:hAnsi="Arial" w:cs="Arial"/>
          <w:sz w:val="20"/>
          <w:szCs w:val="22"/>
        </w:rPr>
        <w:t xml:space="preserve"> </w:t>
      </w:r>
      <w:r w:rsidRPr="003279C7">
        <w:rPr>
          <w:rFonts w:ascii="Arial" w:hAnsi="Arial" w:cs="Arial"/>
          <w:sz w:val="20"/>
          <w:szCs w:val="22"/>
        </w:rPr>
        <w:t xml:space="preserve">polymorphism in the LTC4S gene with asthma in an Indian population. </w:t>
      </w:r>
      <w:r w:rsidRPr="00200691">
        <w:rPr>
          <w:rFonts w:ascii="Arial" w:hAnsi="Arial" w:cs="Arial"/>
          <w:i/>
          <w:sz w:val="20"/>
          <w:szCs w:val="22"/>
        </w:rPr>
        <w:t>Int Arch Allergy Immunol</w:t>
      </w:r>
      <w:r w:rsidRPr="003279C7">
        <w:rPr>
          <w:rFonts w:ascii="Arial" w:hAnsi="Arial" w:cs="Arial"/>
          <w:sz w:val="20"/>
          <w:szCs w:val="22"/>
        </w:rPr>
        <w:t xml:space="preserve">. 2012;159(3):271-7. </w:t>
      </w:r>
    </w:p>
    <w:p w14:paraId="332915F0" w14:textId="77777777" w:rsidR="00A0329E" w:rsidRPr="004F60F7" w:rsidRDefault="00A0329E" w:rsidP="008E73AA">
      <w:pPr>
        <w:pStyle w:val="achievement"/>
        <w:numPr>
          <w:ilvl w:val="0"/>
          <w:numId w:val="1"/>
        </w:numPr>
        <w:spacing w:line="360" w:lineRule="auto"/>
        <w:rPr>
          <w:rFonts w:ascii="Arial" w:hAnsi="Arial" w:cs="Arial"/>
          <w:sz w:val="20"/>
          <w:szCs w:val="22"/>
        </w:rPr>
      </w:pPr>
      <w:r>
        <w:rPr>
          <w:rFonts w:ascii="Arial" w:hAnsi="Arial" w:cs="Arial"/>
          <w:sz w:val="20"/>
          <w:szCs w:val="22"/>
        </w:rPr>
        <w:t>Ahmad T, Kumar</w:t>
      </w:r>
      <w:r w:rsidRPr="00A0329E">
        <w:rPr>
          <w:rFonts w:ascii="Arial" w:hAnsi="Arial" w:cs="Arial"/>
          <w:sz w:val="20"/>
          <w:szCs w:val="22"/>
        </w:rPr>
        <w:t xml:space="preserve"> M</w:t>
      </w:r>
      <w:r>
        <w:rPr>
          <w:rFonts w:ascii="Arial" w:hAnsi="Arial" w:cs="Arial"/>
          <w:sz w:val="20"/>
          <w:szCs w:val="22"/>
        </w:rPr>
        <w:t>,</w:t>
      </w:r>
      <w:r w:rsidRPr="00A0329E">
        <w:rPr>
          <w:rFonts w:ascii="Arial" w:hAnsi="Arial" w:cs="Arial"/>
          <w:sz w:val="20"/>
          <w:szCs w:val="22"/>
        </w:rPr>
        <w:t xml:space="preserve"> Mabalirajan</w:t>
      </w:r>
      <w:r>
        <w:rPr>
          <w:rFonts w:ascii="Arial" w:hAnsi="Arial" w:cs="Arial"/>
          <w:sz w:val="20"/>
          <w:szCs w:val="22"/>
        </w:rPr>
        <w:t xml:space="preserve"> U; Pattnaik B, Aggarwal S, Singh R, Singh S, Mukerji M,</w:t>
      </w:r>
      <w:r w:rsidRPr="00A0329E">
        <w:rPr>
          <w:rFonts w:ascii="Arial" w:hAnsi="Arial" w:cs="Arial"/>
          <w:sz w:val="20"/>
          <w:szCs w:val="22"/>
        </w:rPr>
        <w:t xml:space="preserve"> Ghosh</w:t>
      </w:r>
      <w:r w:rsidR="004F60F7">
        <w:rPr>
          <w:rFonts w:ascii="Arial" w:hAnsi="Arial" w:cs="Arial"/>
          <w:sz w:val="20"/>
          <w:szCs w:val="22"/>
        </w:rPr>
        <w:t xml:space="preserve"> B</w:t>
      </w:r>
      <w:r w:rsidRPr="00A0329E">
        <w:rPr>
          <w:rFonts w:ascii="Arial" w:hAnsi="Arial" w:cs="Arial"/>
          <w:sz w:val="20"/>
          <w:szCs w:val="22"/>
        </w:rPr>
        <w:t>, Balaram</w:t>
      </w:r>
      <w:r w:rsidR="004F60F7">
        <w:rPr>
          <w:rFonts w:ascii="Arial" w:hAnsi="Arial" w:cs="Arial"/>
          <w:sz w:val="20"/>
          <w:szCs w:val="22"/>
        </w:rPr>
        <w:t xml:space="preserve">, Agrawal A. </w:t>
      </w:r>
      <w:r w:rsidR="004F60F7" w:rsidRPr="004F60F7">
        <w:rPr>
          <w:rFonts w:ascii="Arial" w:hAnsi="Arial" w:cs="Arial"/>
          <w:sz w:val="20"/>
          <w:szCs w:val="22"/>
        </w:rPr>
        <w:t>Hypoxia response in asthma: differential modulation on inflammation and epithelial injury</w:t>
      </w:r>
      <w:r w:rsidR="004F60F7">
        <w:rPr>
          <w:rFonts w:ascii="Arial" w:hAnsi="Arial" w:cs="Arial"/>
          <w:sz w:val="20"/>
          <w:szCs w:val="22"/>
        </w:rPr>
        <w:t xml:space="preserve">. </w:t>
      </w:r>
      <w:r w:rsidR="004F60F7" w:rsidRPr="001A44B6">
        <w:rPr>
          <w:rFonts w:ascii="Arial" w:hAnsi="Arial" w:cs="Arial"/>
          <w:i/>
          <w:sz w:val="20"/>
          <w:szCs w:val="22"/>
        </w:rPr>
        <w:t>Am J Resp Cell Mol Biol</w:t>
      </w:r>
      <w:r w:rsidR="004F60F7">
        <w:rPr>
          <w:rFonts w:ascii="Arial" w:hAnsi="Arial" w:cs="Arial"/>
          <w:sz w:val="20"/>
          <w:szCs w:val="22"/>
        </w:rPr>
        <w:t xml:space="preserve"> 2012. 47(1):1-10</w:t>
      </w:r>
    </w:p>
    <w:p w14:paraId="4A3B6690"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Sharma A, Kumar M, Ahmad T, Mabalirajan U, Aich J, </w:t>
      </w:r>
      <w:r w:rsidRPr="00D06CCA">
        <w:rPr>
          <w:rFonts w:ascii="Arial" w:hAnsi="Arial" w:cs="Arial"/>
          <w:b/>
          <w:sz w:val="20"/>
          <w:szCs w:val="22"/>
        </w:rPr>
        <w:t>Agrawal A</w:t>
      </w:r>
      <w:r w:rsidRPr="00D06CCA">
        <w:rPr>
          <w:rFonts w:ascii="Arial" w:hAnsi="Arial" w:cs="Arial"/>
          <w:sz w:val="20"/>
          <w:szCs w:val="22"/>
        </w:rPr>
        <w:t xml:space="preserve">, Ghosh B*. Antagonism of mmu-mir-106a attenuates asthma features in allergic murine model. </w:t>
      </w:r>
      <w:r w:rsidRPr="001A44B6">
        <w:rPr>
          <w:rFonts w:ascii="Arial" w:hAnsi="Arial" w:cs="Arial"/>
          <w:i/>
          <w:sz w:val="20"/>
          <w:szCs w:val="22"/>
        </w:rPr>
        <w:t>J Appl Physiol</w:t>
      </w:r>
      <w:r w:rsidRPr="00D06CCA">
        <w:rPr>
          <w:rFonts w:ascii="Arial" w:hAnsi="Arial" w:cs="Arial"/>
          <w:sz w:val="20"/>
          <w:szCs w:val="22"/>
        </w:rPr>
        <w:t xml:space="preserve"> 2012 Aug;113(3):459-64. </w:t>
      </w:r>
    </w:p>
    <w:p w14:paraId="63DA7C00"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Sinha A, Krishnan V, Sethi T, Roy S, Ghosh B, Lodha R, Kabra S, </w:t>
      </w:r>
      <w:r w:rsidRPr="00D06CCA">
        <w:rPr>
          <w:rFonts w:ascii="Arial" w:hAnsi="Arial" w:cs="Arial"/>
          <w:b/>
          <w:sz w:val="20"/>
          <w:szCs w:val="22"/>
        </w:rPr>
        <w:t xml:space="preserve">Agrawal A*. </w:t>
      </w:r>
      <w:r w:rsidRPr="00D06CCA">
        <w:rPr>
          <w:rFonts w:ascii="Arial" w:hAnsi="Arial" w:cs="Arial"/>
          <w:sz w:val="20"/>
          <w:szCs w:val="22"/>
        </w:rPr>
        <w:t xml:space="preserve">Metabolomic signatures in NMR Spectra of Exhaled Breath Condensate identify asthma. </w:t>
      </w:r>
      <w:r w:rsidRPr="001A44B6">
        <w:rPr>
          <w:rFonts w:ascii="Arial" w:hAnsi="Arial" w:cs="Arial"/>
          <w:i/>
          <w:sz w:val="20"/>
          <w:szCs w:val="22"/>
        </w:rPr>
        <w:t xml:space="preserve">Eur Resp J  </w:t>
      </w:r>
      <w:r w:rsidRPr="00D06CCA">
        <w:rPr>
          <w:rFonts w:ascii="Arial" w:hAnsi="Arial" w:cs="Arial"/>
          <w:sz w:val="20"/>
          <w:szCs w:val="22"/>
        </w:rPr>
        <w:t xml:space="preserve">2012 Feb 39(2) </w:t>
      </w:r>
    </w:p>
    <w:p w14:paraId="4FD3F619"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Kumar M, Ahmad, T, Sharma A, Mabalirajan U, Kulshreshtha A, </w:t>
      </w:r>
      <w:r w:rsidRPr="00D06CCA">
        <w:rPr>
          <w:rFonts w:ascii="Arial" w:hAnsi="Arial" w:cs="Arial"/>
          <w:b/>
          <w:sz w:val="20"/>
          <w:szCs w:val="22"/>
        </w:rPr>
        <w:t>Agrawal A</w:t>
      </w:r>
      <w:r w:rsidRPr="00D06CCA">
        <w:rPr>
          <w:rFonts w:ascii="Arial" w:hAnsi="Arial" w:cs="Arial"/>
          <w:sz w:val="20"/>
          <w:szCs w:val="22"/>
        </w:rPr>
        <w:t xml:space="preserve">, Ghosh B*. Let-7 microRNA-mediated regulation of IL-13 and allergic airway inflammation. </w:t>
      </w:r>
      <w:r w:rsidRPr="001A44B6">
        <w:rPr>
          <w:rFonts w:ascii="Arial" w:hAnsi="Arial" w:cs="Arial"/>
          <w:i/>
          <w:sz w:val="20"/>
          <w:szCs w:val="22"/>
        </w:rPr>
        <w:t>J Allergy Clin Immunol</w:t>
      </w:r>
      <w:r w:rsidRPr="00D06CCA">
        <w:rPr>
          <w:rFonts w:ascii="Arial" w:hAnsi="Arial" w:cs="Arial"/>
          <w:sz w:val="20"/>
          <w:szCs w:val="22"/>
        </w:rPr>
        <w:t xml:space="preserve"> 2011.</w:t>
      </w:r>
      <w:r w:rsidRPr="00D06CCA">
        <w:t xml:space="preserve"> </w:t>
      </w:r>
      <w:r w:rsidRPr="00D06CCA">
        <w:rPr>
          <w:rFonts w:ascii="Arial" w:hAnsi="Arial" w:cs="Arial"/>
          <w:sz w:val="20"/>
          <w:szCs w:val="22"/>
        </w:rPr>
        <w:t>128(5):1077-1085.</w:t>
      </w:r>
    </w:p>
    <w:p w14:paraId="1194FEB7"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lastRenderedPageBreak/>
        <w:t xml:space="preserve">Aggarwal S, Pandey R, Pasha QA, </w:t>
      </w:r>
      <w:r w:rsidRPr="00D06CCA">
        <w:rPr>
          <w:rFonts w:ascii="Arial" w:hAnsi="Arial" w:cs="Arial"/>
          <w:b/>
          <w:sz w:val="20"/>
          <w:szCs w:val="22"/>
        </w:rPr>
        <w:t>Agrawal A</w:t>
      </w:r>
      <w:r w:rsidRPr="00D06CCA">
        <w:rPr>
          <w:rFonts w:ascii="Arial" w:hAnsi="Arial" w:cs="Arial"/>
          <w:sz w:val="20"/>
          <w:szCs w:val="22"/>
        </w:rPr>
        <w:t xml:space="preserve">, Ghosh S, Prasher B*, Mukerji M*. EGLN1 involvement in high altitude adaptation: a lead from genetic analysis of extreme constitutions types in Ayurveda. </w:t>
      </w:r>
      <w:r w:rsidRPr="001A44B6">
        <w:rPr>
          <w:rFonts w:ascii="Arial" w:hAnsi="Arial" w:cs="Arial"/>
          <w:i/>
          <w:sz w:val="20"/>
          <w:szCs w:val="22"/>
        </w:rPr>
        <w:t>Proceedings National Academy of Sciences (USA)</w:t>
      </w:r>
      <w:r w:rsidRPr="00D06CCA">
        <w:rPr>
          <w:rFonts w:ascii="Arial" w:hAnsi="Arial" w:cs="Arial"/>
          <w:sz w:val="20"/>
          <w:szCs w:val="22"/>
        </w:rPr>
        <w:t xml:space="preserve"> 2010. 107 (44), 18961-6</w:t>
      </w:r>
    </w:p>
    <w:p w14:paraId="1BFC7FF5"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Ahmad T, Mabalirajan U, Aich J, Makhija L, Ghosh B, </w:t>
      </w:r>
      <w:r w:rsidRPr="00D06CCA">
        <w:rPr>
          <w:rFonts w:ascii="Arial" w:hAnsi="Arial" w:cs="Arial"/>
          <w:b/>
          <w:sz w:val="20"/>
          <w:szCs w:val="22"/>
        </w:rPr>
        <w:t>Agrawal A*.</w:t>
      </w:r>
      <w:r w:rsidRPr="00D06CCA">
        <w:rPr>
          <w:rFonts w:ascii="Arial" w:hAnsi="Arial" w:cs="Arial"/>
          <w:sz w:val="20"/>
          <w:szCs w:val="22"/>
        </w:rPr>
        <w:t xml:space="preserve"> Simvastatin Improves Epithelial Dysfunction and Airway Hyperresponsiveness: From ADMA to Asthma. </w:t>
      </w:r>
      <w:r w:rsidRPr="001A44B6">
        <w:rPr>
          <w:rFonts w:ascii="Arial" w:hAnsi="Arial" w:cs="Arial"/>
          <w:i/>
          <w:sz w:val="20"/>
          <w:szCs w:val="22"/>
        </w:rPr>
        <w:t>Am J Resp Cell Mol Biol</w:t>
      </w:r>
      <w:r w:rsidRPr="00D06CCA">
        <w:rPr>
          <w:rFonts w:ascii="Arial" w:hAnsi="Arial" w:cs="Arial"/>
          <w:sz w:val="20"/>
          <w:szCs w:val="22"/>
        </w:rPr>
        <w:t xml:space="preserve"> 2011. 44(4):531-9</w:t>
      </w:r>
    </w:p>
    <w:p w14:paraId="40C5ACCD"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Ahmad T, Mabalirajan U, Hasija K, Ghosh B, </w:t>
      </w:r>
      <w:r w:rsidRPr="00D06CCA">
        <w:rPr>
          <w:rFonts w:ascii="Arial" w:hAnsi="Arial" w:cs="Arial"/>
          <w:b/>
          <w:sz w:val="20"/>
          <w:szCs w:val="22"/>
        </w:rPr>
        <w:t>Agrawal A</w:t>
      </w:r>
      <w:r w:rsidRPr="00D06CCA">
        <w:rPr>
          <w:rFonts w:ascii="Arial" w:hAnsi="Arial" w:cs="Arial"/>
          <w:sz w:val="20"/>
          <w:szCs w:val="22"/>
        </w:rPr>
        <w:t xml:space="preserve">*. Mepacrine treatment attenuates allergic airway remodeling segregated from airway inflammation in mice. </w:t>
      </w:r>
      <w:r w:rsidRPr="001A44B6">
        <w:rPr>
          <w:rFonts w:ascii="Arial" w:hAnsi="Arial" w:cs="Arial"/>
          <w:i/>
          <w:sz w:val="20"/>
          <w:szCs w:val="22"/>
        </w:rPr>
        <w:t>Int Immunopharmacol</w:t>
      </w:r>
      <w:r w:rsidRPr="00D06CCA">
        <w:rPr>
          <w:rFonts w:ascii="Arial" w:hAnsi="Arial" w:cs="Arial"/>
          <w:sz w:val="20"/>
          <w:szCs w:val="22"/>
        </w:rPr>
        <w:t xml:space="preserve"> 2011, 11 (1), 74-8</w:t>
      </w:r>
    </w:p>
    <w:p w14:paraId="7A83034B" w14:textId="77777777" w:rsidR="008E73A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Agrawal A*, </w:t>
      </w:r>
      <w:r w:rsidRPr="00D06CCA">
        <w:rPr>
          <w:rFonts w:ascii="Arial" w:hAnsi="Arial" w:cs="Arial"/>
          <w:b/>
          <w:sz w:val="20"/>
          <w:szCs w:val="22"/>
        </w:rPr>
        <w:t>Agrawal A</w:t>
      </w:r>
      <w:r w:rsidRPr="00D06CCA">
        <w:rPr>
          <w:rFonts w:ascii="Arial" w:hAnsi="Arial" w:cs="Arial"/>
          <w:sz w:val="20"/>
          <w:szCs w:val="22"/>
        </w:rPr>
        <w:t xml:space="preserve">, Pandit M, Kalyanpur A., Systematic survey of discrepancy rates in an international teleradiology service. </w:t>
      </w:r>
      <w:r w:rsidRPr="001A44B6">
        <w:rPr>
          <w:rFonts w:ascii="Arial" w:hAnsi="Arial" w:cs="Arial"/>
          <w:i/>
          <w:sz w:val="20"/>
          <w:szCs w:val="22"/>
        </w:rPr>
        <w:t>Emerg Radiol</w:t>
      </w:r>
      <w:r w:rsidRPr="00D06CCA">
        <w:rPr>
          <w:rFonts w:ascii="Arial" w:hAnsi="Arial" w:cs="Arial"/>
          <w:sz w:val="20"/>
          <w:szCs w:val="22"/>
        </w:rPr>
        <w:t xml:space="preserve"> 2011, 18 (1), 23-9</w:t>
      </w:r>
    </w:p>
    <w:p w14:paraId="0F2257C0" w14:textId="77777777" w:rsidR="00F23329" w:rsidRPr="00D06CCA" w:rsidRDefault="00F23329" w:rsidP="008E73AA">
      <w:pPr>
        <w:pStyle w:val="achievement"/>
        <w:numPr>
          <w:ilvl w:val="0"/>
          <w:numId w:val="1"/>
        </w:numPr>
        <w:spacing w:line="360" w:lineRule="auto"/>
        <w:rPr>
          <w:rFonts w:ascii="Arial" w:hAnsi="Arial" w:cs="Arial"/>
          <w:sz w:val="20"/>
          <w:szCs w:val="22"/>
        </w:rPr>
      </w:pPr>
      <w:r w:rsidRPr="00F23329">
        <w:rPr>
          <w:rFonts w:ascii="Arial" w:hAnsi="Arial" w:cs="Arial"/>
          <w:b/>
          <w:sz w:val="20"/>
          <w:szCs w:val="22"/>
        </w:rPr>
        <w:t>Agrawal A</w:t>
      </w:r>
      <w:r>
        <w:rPr>
          <w:rFonts w:ascii="Arial" w:hAnsi="Arial" w:cs="Arial"/>
          <w:sz w:val="20"/>
          <w:szCs w:val="22"/>
        </w:rPr>
        <w:t>, Murphy EC, Park</w:t>
      </w:r>
      <w:r w:rsidRPr="00F23329">
        <w:rPr>
          <w:rFonts w:ascii="Arial" w:hAnsi="Arial" w:cs="Arial"/>
          <w:sz w:val="20"/>
          <w:szCs w:val="22"/>
        </w:rPr>
        <w:t xml:space="preserve"> J</w:t>
      </w:r>
      <w:r>
        <w:rPr>
          <w:rFonts w:ascii="Arial" w:hAnsi="Arial" w:cs="Arial"/>
          <w:sz w:val="20"/>
          <w:szCs w:val="22"/>
        </w:rPr>
        <w:t>,</w:t>
      </w:r>
      <w:r w:rsidRPr="00F23329">
        <w:rPr>
          <w:rFonts w:ascii="Arial" w:hAnsi="Arial" w:cs="Arial"/>
          <w:sz w:val="20"/>
          <w:szCs w:val="22"/>
        </w:rPr>
        <w:t xml:space="preserve"> Adler</w:t>
      </w:r>
      <w:r>
        <w:rPr>
          <w:rFonts w:ascii="Arial" w:hAnsi="Arial" w:cs="Arial"/>
          <w:sz w:val="20"/>
          <w:szCs w:val="22"/>
        </w:rPr>
        <w:t xml:space="preserve"> KB, Parikh I. </w:t>
      </w:r>
      <w:r w:rsidRPr="00F23329">
        <w:rPr>
          <w:rFonts w:ascii="Arial" w:hAnsi="Arial" w:cs="Arial"/>
          <w:sz w:val="20"/>
          <w:szCs w:val="22"/>
        </w:rPr>
        <w:t>Aerosolized BIO-11006, a novel MARCKS-related peptide, improves airway obstruction in a mouse model of mucus hypersecretion</w:t>
      </w:r>
      <w:r>
        <w:rPr>
          <w:rFonts w:ascii="Arial" w:hAnsi="Arial" w:cs="Arial"/>
          <w:sz w:val="20"/>
          <w:szCs w:val="22"/>
        </w:rPr>
        <w:t xml:space="preserve">. </w:t>
      </w:r>
      <w:r w:rsidRPr="001A44B6">
        <w:rPr>
          <w:rFonts w:ascii="Arial" w:hAnsi="Arial" w:cs="Arial"/>
          <w:i/>
          <w:sz w:val="20"/>
          <w:szCs w:val="22"/>
        </w:rPr>
        <w:t>J Epithelial Biol and Pharmacol</w:t>
      </w:r>
      <w:r w:rsidRPr="00F23329">
        <w:rPr>
          <w:rFonts w:ascii="Arial" w:hAnsi="Arial" w:cs="Arial"/>
          <w:sz w:val="20"/>
          <w:szCs w:val="22"/>
        </w:rPr>
        <w:t xml:space="preserve"> 2011</w:t>
      </w:r>
      <w:r>
        <w:rPr>
          <w:rFonts w:ascii="Arial" w:hAnsi="Arial" w:cs="Arial"/>
          <w:i/>
          <w:sz w:val="20"/>
          <w:szCs w:val="22"/>
        </w:rPr>
        <w:t xml:space="preserve">, </w:t>
      </w:r>
      <w:r w:rsidRPr="00F23329">
        <w:rPr>
          <w:rFonts w:ascii="Arial" w:hAnsi="Arial" w:cs="Arial"/>
          <w:sz w:val="20"/>
          <w:szCs w:val="22"/>
        </w:rPr>
        <w:t>4:1-6</w:t>
      </w:r>
    </w:p>
    <w:p w14:paraId="338D0BD6"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Mabalirajan U, Ahmad T, Leishangthem GD, Dinda AK, </w:t>
      </w:r>
      <w:r w:rsidRPr="00D06CCA">
        <w:rPr>
          <w:rFonts w:ascii="Arial" w:hAnsi="Arial" w:cs="Arial"/>
          <w:b/>
          <w:sz w:val="20"/>
          <w:szCs w:val="22"/>
        </w:rPr>
        <w:t>Agrawal A,</w:t>
      </w:r>
      <w:r w:rsidRPr="00D06CCA">
        <w:rPr>
          <w:rFonts w:ascii="Arial" w:hAnsi="Arial" w:cs="Arial"/>
          <w:sz w:val="20"/>
          <w:szCs w:val="22"/>
        </w:rPr>
        <w:t xml:space="preserve"> Ghosh B*. L-arginine reduces mitochondrial dysfunction and airway injury in murine allergic airway inflammation. </w:t>
      </w:r>
      <w:r w:rsidRPr="001A44B6">
        <w:rPr>
          <w:rFonts w:ascii="Arial" w:hAnsi="Arial" w:cs="Arial"/>
          <w:i/>
          <w:sz w:val="20"/>
          <w:szCs w:val="22"/>
        </w:rPr>
        <w:t>Int Immunopharmacol</w:t>
      </w:r>
      <w:r w:rsidRPr="00D06CCA">
        <w:rPr>
          <w:rFonts w:ascii="Arial" w:hAnsi="Arial" w:cs="Arial"/>
          <w:sz w:val="20"/>
          <w:szCs w:val="22"/>
        </w:rPr>
        <w:t xml:space="preserve"> 2010 Dec;10(12):1514-9</w:t>
      </w:r>
    </w:p>
    <w:p w14:paraId="450BD53A"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Mabalirajan U, Ahmad T, Leishangthem GD, Duraisamy AJ, Dinda AK, </w:t>
      </w:r>
      <w:r w:rsidRPr="00D06CCA">
        <w:rPr>
          <w:rFonts w:ascii="Arial" w:hAnsi="Arial" w:cs="Arial"/>
          <w:b/>
          <w:sz w:val="20"/>
          <w:szCs w:val="22"/>
        </w:rPr>
        <w:t>Agrawal A</w:t>
      </w:r>
      <w:r w:rsidRPr="00D06CCA">
        <w:rPr>
          <w:rFonts w:ascii="Arial" w:hAnsi="Arial" w:cs="Arial"/>
          <w:sz w:val="20"/>
          <w:szCs w:val="22"/>
        </w:rPr>
        <w:t xml:space="preserve">, Ghosh B*. Beneficial effects of high dose of L-Arginine on airway hyperresponsiveness and airway inflammation in a murine model of asthma. </w:t>
      </w:r>
      <w:r w:rsidRPr="001A44B6">
        <w:rPr>
          <w:rFonts w:ascii="Arial" w:hAnsi="Arial" w:cs="Arial"/>
          <w:i/>
          <w:sz w:val="20"/>
          <w:szCs w:val="22"/>
        </w:rPr>
        <w:t>J Allergy Clin Immunol</w:t>
      </w:r>
      <w:r w:rsidRPr="00D06CCA">
        <w:rPr>
          <w:rFonts w:ascii="Arial" w:hAnsi="Arial" w:cs="Arial"/>
          <w:sz w:val="20"/>
          <w:szCs w:val="22"/>
        </w:rPr>
        <w:t xml:space="preserve"> 2010 Mar;125(3):626-35.</w:t>
      </w:r>
    </w:p>
    <w:p w14:paraId="71FFECA8"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Ahmad T, Mabalirajan U, Ghosh B, and Agrawal A*.  Altered Asymmetric Dimethyl Arginine metabolism in allergically inflamed mice lungs. </w:t>
      </w:r>
      <w:r w:rsidRPr="001A44B6">
        <w:rPr>
          <w:rFonts w:ascii="Arial" w:hAnsi="Arial" w:cs="Arial"/>
          <w:i/>
          <w:sz w:val="20"/>
          <w:szCs w:val="22"/>
        </w:rPr>
        <w:t>Am J Resp Cell Mol Biol</w:t>
      </w:r>
      <w:r w:rsidRPr="00D06CCA">
        <w:rPr>
          <w:rFonts w:ascii="Arial" w:hAnsi="Arial" w:cs="Arial"/>
          <w:sz w:val="20"/>
          <w:szCs w:val="22"/>
        </w:rPr>
        <w:t xml:space="preserve"> 2010 Jan;42(1):3-8 </w:t>
      </w:r>
    </w:p>
    <w:p w14:paraId="0226DA07"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b/>
          <w:sz w:val="20"/>
          <w:szCs w:val="22"/>
        </w:rPr>
        <w:t>Agrawal A*,</w:t>
      </w:r>
      <w:r w:rsidRPr="00D06CCA">
        <w:rPr>
          <w:rFonts w:ascii="Arial" w:hAnsi="Arial" w:cs="Arial"/>
          <w:sz w:val="20"/>
          <w:szCs w:val="22"/>
        </w:rPr>
        <w:t xml:space="preserve"> Sinha A, Ahmad T, Singh P, Sharma A, Ghosh B. Maladaptation Of Critical Cellular Functions In Asthma: A Bioinformatic Analysis. </w:t>
      </w:r>
      <w:r w:rsidRPr="001A44B6">
        <w:rPr>
          <w:rFonts w:ascii="Arial" w:hAnsi="Arial" w:cs="Arial"/>
          <w:i/>
          <w:sz w:val="20"/>
          <w:szCs w:val="22"/>
        </w:rPr>
        <w:t>Physiol Genomics</w:t>
      </w:r>
      <w:r w:rsidRPr="00D06CCA">
        <w:rPr>
          <w:rFonts w:ascii="Arial" w:hAnsi="Arial" w:cs="Arial"/>
          <w:sz w:val="20"/>
          <w:szCs w:val="22"/>
        </w:rPr>
        <w:t xml:space="preserve"> 2009 Dec; 40(1):1-7</w:t>
      </w:r>
    </w:p>
    <w:p w14:paraId="2786EEB9"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Mabalirajan U, Aich J, </w:t>
      </w:r>
      <w:r w:rsidRPr="00D06CCA">
        <w:rPr>
          <w:rFonts w:ascii="Arial" w:hAnsi="Arial" w:cs="Arial"/>
          <w:b/>
          <w:bCs/>
          <w:sz w:val="20"/>
          <w:szCs w:val="22"/>
        </w:rPr>
        <w:t>Agrawal A</w:t>
      </w:r>
      <w:r w:rsidRPr="00D06CCA">
        <w:rPr>
          <w:rFonts w:ascii="Arial" w:hAnsi="Arial" w:cs="Arial"/>
          <w:sz w:val="20"/>
          <w:szCs w:val="22"/>
        </w:rPr>
        <w:t xml:space="preserve">, Ghosh B. Mepacrine inhibits sub-epithelial fibrosis by reducing the expression of arginase and TGF-{beta}1 in an extended sub-acute mouse model of allergic asthma. </w:t>
      </w:r>
      <w:r w:rsidRPr="001A44B6">
        <w:rPr>
          <w:rFonts w:ascii="Arial" w:hAnsi="Arial" w:cs="Arial"/>
          <w:i/>
          <w:iCs/>
          <w:sz w:val="20"/>
          <w:szCs w:val="22"/>
        </w:rPr>
        <w:t>Am J Physiol Lung Cell Mol Physiol</w:t>
      </w:r>
      <w:r w:rsidRPr="00D06CCA">
        <w:rPr>
          <w:rFonts w:ascii="Arial" w:hAnsi="Arial" w:cs="Arial"/>
          <w:iCs/>
          <w:sz w:val="20"/>
          <w:szCs w:val="22"/>
        </w:rPr>
        <w:t xml:space="preserve"> </w:t>
      </w:r>
      <w:r w:rsidRPr="00D06CCA">
        <w:rPr>
          <w:rFonts w:ascii="Arial" w:hAnsi="Arial" w:cs="Arial"/>
          <w:sz w:val="20"/>
          <w:szCs w:val="22"/>
        </w:rPr>
        <w:t>2009, June 19.</w:t>
      </w:r>
    </w:p>
    <w:p w14:paraId="7E81012D"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Singh S, Taneja B, Salvi S, </w:t>
      </w:r>
      <w:r w:rsidRPr="00D06CCA">
        <w:rPr>
          <w:rFonts w:ascii="Arial" w:hAnsi="Arial" w:cs="Arial"/>
          <w:b/>
          <w:bCs/>
          <w:sz w:val="20"/>
          <w:szCs w:val="22"/>
        </w:rPr>
        <w:t xml:space="preserve">Agrawal A*. </w:t>
      </w:r>
      <w:r w:rsidRPr="00D06CCA">
        <w:rPr>
          <w:rFonts w:ascii="Arial" w:hAnsi="Arial" w:cs="Arial"/>
          <w:sz w:val="20"/>
          <w:szCs w:val="22"/>
        </w:rPr>
        <w:t xml:space="preserve">Physical properties of intact proteins may predict allergenicity or lack thereof. </w:t>
      </w:r>
      <w:r w:rsidRPr="001A44B6">
        <w:rPr>
          <w:rFonts w:ascii="Arial" w:hAnsi="Arial" w:cs="Arial"/>
          <w:i/>
          <w:iCs/>
          <w:sz w:val="20"/>
          <w:szCs w:val="22"/>
        </w:rPr>
        <w:t>PLoS One</w:t>
      </w:r>
      <w:r w:rsidRPr="00D06CCA">
        <w:rPr>
          <w:rFonts w:ascii="Arial" w:hAnsi="Arial" w:cs="Arial"/>
          <w:iCs/>
          <w:sz w:val="20"/>
          <w:szCs w:val="22"/>
        </w:rPr>
        <w:t xml:space="preserve"> </w:t>
      </w:r>
      <w:r w:rsidRPr="00D06CCA">
        <w:rPr>
          <w:rFonts w:ascii="Arial" w:hAnsi="Arial" w:cs="Arial"/>
          <w:sz w:val="20"/>
          <w:szCs w:val="22"/>
        </w:rPr>
        <w:t>2009, May 27</w:t>
      </w:r>
    </w:p>
    <w:p w14:paraId="3617279D"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Ahmad T, Mabalirajan U, Joseph DA, Makhija L, Singh VP, Ghosh B, </w:t>
      </w:r>
      <w:r w:rsidRPr="00D06CCA">
        <w:rPr>
          <w:rFonts w:ascii="Arial" w:hAnsi="Arial" w:cs="Arial"/>
          <w:b/>
          <w:bCs/>
          <w:sz w:val="20"/>
          <w:szCs w:val="22"/>
        </w:rPr>
        <w:t>Agrawal A*</w:t>
      </w:r>
      <w:r w:rsidRPr="00D06CCA">
        <w:rPr>
          <w:rFonts w:ascii="Arial" w:hAnsi="Arial" w:cs="Arial"/>
          <w:sz w:val="20"/>
          <w:szCs w:val="22"/>
        </w:rPr>
        <w:t xml:space="preserve">. Exhaled nitric oxide estimation by a simple and efficient non – invasive technique and its utility as a marker of airway inflammation in mice. </w:t>
      </w:r>
      <w:r w:rsidRPr="001A44B6">
        <w:rPr>
          <w:rFonts w:ascii="Arial" w:hAnsi="Arial" w:cs="Arial"/>
          <w:i/>
          <w:iCs/>
          <w:sz w:val="20"/>
          <w:szCs w:val="22"/>
        </w:rPr>
        <w:t>J Appl Physiol</w:t>
      </w:r>
      <w:r w:rsidRPr="00D06CCA">
        <w:rPr>
          <w:rFonts w:ascii="Arial" w:hAnsi="Arial" w:cs="Arial"/>
          <w:sz w:val="20"/>
          <w:szCs w:val="22"/>
        </w:rPr>
        <w:t xml:space="preserve"> 2009, Apr 30</w:t>
      </w:r>
      <w:r w:rsidR="006331B5">
        <w:rPr>
          <w:rFonts w:ascii="Arial" w:hAnsi="Arial" w:cs="Arial"/>
          <w:sz w:val="20"/>
          <w:szCs w:val="22"/>
        </w:rPr>
        <w:t>:</w:t>
      </w:r>
      <w:r w:rsidR="006331B5" w:rsidRPr="006331B5">
        <w:t xml:space="preserve"> </w:t>
      </w:r>
      <w:r w:rsidR="006331B5" w:rsidRPr="006331B5">
        <w:rPr>
          <w:rFonts w:ascii="Arial" w:hAnsi="Arial" w:cs="Arial"/>
          <w:sz w:val="20"/>
          <w:szCs w:val="22"/>
        </w:rPr>
        <w:t>107(1):295-301</w:t>
      </w:r>
    </w:p>
    <w:p w14:paraId="31578D13"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sz w:val="20"/>
          <w:szCs w:val="22"/>
        </w:rPr>
        <w:t xml:space="preserve">Sharma A, Aich J, Kumar M, Hariharan M, Brahmachari S, </w:t>
      </w:r>
      <w:r w:rsidRPr="00D06CCA">
        <w:rPr>
          <w:rFonts w:ascii="Arial" w:hAnsi="Arial" w:cs="Arial"/>
          <w:b/>
          <w:bCs/>
          <w:sz w:val="20"/>
          <w:szCs w:val="22"/>
        </w:rPr>
        <w:t xml:space="preserve">Agrawal A, </w:t>
      </w:r>
      <w:r w:rsidRPr="00D06CCA">
        <w:rPr>
          <w:rFonts w:ascii="Arial" w:hAnsi="Arial" w:cs="Arial"/>
          <w:sz w:val="20"/>
          <w:szCs w:val="22"/>
        </w:rPr>
        <w:t xml:space="preserve">Ghosh B*. Post-Transcriptional Regulation of Interleukin-10 Expression by hsa-miR-106a, </w:t>
      </w:r>
      <w:r w:rsidRPr="001A44B6">
        <w:rPr>
          <w:rFonts w:ascii="Arial" w:hAnsi="Arial" w:cs="Arial"/>
          <w:i/>
          <w:iCs/>
          <w:sz w:val="20"/>
          <w:szCs w:val="22"/>
        </w:rPr>
        <w:t>Proc Nat Acad Sci (USA)</w:t>
      </w:r>
      <w:r w:rsidRPr="00D06CCA">
        <w:rPr>
          <w:rFonts w:ascii="Arial" w:hAnsi="Arial" w:cs="Arial"/>
          <w:iCs/>
          <w:sz w:val="20"/>
          <w:szCs w:val="22"/>
        </w:rPr>
        <w:t xml:space="preserve"> </w:t>
      </w:r>
      <w:r w:rsidRPr="00D06CCA">
        <w:rPr>
          <w:rFonts w:ascii="Arial" w:hAnsi="Arial" w:cs="Arial"/>
          <w:sz w:val="20"/>
          <w:szCs w:val="22"/>
        </w:rPr>
        <w:t>2009, Feb</w:t>
      </w:r>
    </w:p>
    <w:p w14:paraId="06CBDFFB"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b/>
          <w:bCs/>
          <w:sz w:val="20"/>
          <w:szCs w:val="22"/>
        </w:rPr>
        <w:t xml:space="preserve">Agrawal A*, </w:t>
      </w:r>
      <w:r w:rsidRPr="00D06CCA">
        <w:rPr>
          <w:rFonts w:ascii="Arial" w:hAnsi="Arial" w:cs="Arial"/>
          <w:sz w:val="20"/>
          <w:szCs w:val="22"/>
        </w:rPr>
        <w:t xml:space="preserve">Singh SK, Singh VP, Murphy E, Parikh I. A novel method to partition nasal and pulmonary resistance changes during non-invasive plethysmography in mice. </w:t>
      </w:r>
      <w:r w:rsidRPr="001A44B6">
        <w:rPr>
          <w:rFonts w:ascii="Arial" w:hAnsi="Arial" w:cs="Arial"/>
          <w:i/>
          <w:iCs/>
          <w:sz w:val="20"/>
          <w:szCs w:val="22"/>
        </w:rPr>
        <w:t>J Appl Physiology</w:t>
      </w:r>
      <w:r w:rsidRPr="00D06CCA">
        <w:rPr>
          <w:rFonts w:ascii="Arial" w:hAnsi="Arial" w:cs="Arial"/>
          <w:iCs/>
          <w:sz w:val="20"/>
          <w:szCs w:val="22"/>
        </w:rPr>
        <w:t xml:space="preserve"> </w:t>
      </w:r>
      <w:r w:rsidRPr="00D06CCA">
        <w:rPr>
          <w:rFonts w:ascii="Arial" w:hAnsi="Arial" w:cs="Arial"/>
          <w:sz w:val="20"/>
          <w:szCs w:val="22"/>
        </w:rPr>
        <w:t xml:space="preserve"> 2008, 105: 1975–79</w:t>
      </w:r>
    </w:p>
    <w:p w14:paraId="565C5E00" w14:textId="77777777" w:rsidR="008E73AA" w:rsidRPr="00D06CCA" w:rsidRDefault="008E73AA" w:rsidP="008E73AA">
      <w:pPr>
        <w:pStyle w:val="achievement"/>
        <w:numPr>
          <w:ilvl w:val="0"/>
          <w:numId w:val="1"/>
        </w:numPr>
        <w:spacing w:line="360" w:lineRule="auto"/>
        <w:rPr>
          <w:rFonts w:ascii="Arial" w:hAnsi="Arial" w:cs="Arial"/>
          <w:sz w:val="20"/>
          <w:szCs w:val="22"/>
        </w:rPr>
      </w:pPr>
      <w:r w:rsidRPr="00D06CCA">
        <w:rPr>
          <w:rFonts w:ascii="Arial" w:hAnsi="Arial" w:cs="Arial"/>
          <w:b/>
          <w:bCs/>
          <w:sz w:val="20"/>
          <w:szCs w:val="22"/>
        </w:rPr>
        <w:lastRenderedPageBreak/>
        <w:t xml:space="preserve">Agrawal A*, </w:t>
      </w:r>
      <w:r w:rsidRPr="00D06CCA">
        <w:rPr>
          <w:rFonts w:ascii="Arial" w:hAnsi="Arial" w:cs="Arial"/>
          <w:sz w:val="20"/>
          <w:szCs w:val="22"/>
        </w:rPr>
        <w:t>Rengarajan S</w:t>
      </w:r>
      <w:r w:rsidRPr="00D06CCA">
        <w:rPr>
          <w:rFonts w:ascii="Arial" w:hAnsi="Arial" w:cs="Arial"/>
          <w:b/>
          <w:bCs/>
          <w:sz w:val="20"/>
          <w:szCs w:val="22"/>
        </w:rPr>
        <w:t xml:space="preserve">, </w:t>
      </w:r>
      <w:r w:rsidRPr="00D06CCA">
        <w:rPr>
          <w:rFonts w:ascii="Arial" w:hAnsi="Arial" w:cs="Arial"/>
          <w:sz w:val="20"/>
          <w:szCs w:val="22"/>
        </w:rPr>
        <w:t xml:space="preserve">Fahim M, Adler K, Ghosh B, Dickey BF. Inhibition of mucin secretion with MARCKS related peptide improves airway obstruction in a mouse model of asthma. </w:t>
      </w:r>
      <w:r w:rsidRPr="001A44B6">
        <w:rPr>
          <w:rFonts w:ascii="Arial" w:hAnsi="Arial" w:cs="Arial"/>
          <w:i/>
          <w:iCs/>
          <w:sz w:val="20"/>
          <w:szCs w:val="22"/>
        </w:rPr>
        <w:t>J Appl Physiol</w:t>
      </w:r>
      <w:r w:rsidRPr="00D06CCA">
        <w:rPr>
          <w:rFonts w:ascii="Arial" w:hAnsi="Arial" w:cs="Arial"/>
          <w:iCs/>
          <w:sz w:val="20"/>
          <w:szCs w:val="22"/>
        </w:rPr>
        <w:t xml:space="preserve"> </w:t>
      </w:r>
      <w:r w:rsidRPr="00D06CCA">
        <w:rPr>
          <w:rFonts w:ascii="Arial" w:hAnsi="Arial" w:cs="Arial"/>
          <w:sz w:val="20"/>
          <w:szCs w:val="22"/>
        </w:rPr>
        <w:t>2007,102(1):399-405</w:t>
      </w:r>
    </w:p>
    <w:p w14:paraId="308EFA38" w14:textId="77777777" w:rsidR="008E73AA" w:rsidRPr="00D06CCA" w:rsidRDefault="008E73AA" w:rsidP="008E73AA">
      <w:pPr>
        <w:pStyle w:val="Achievement0"/>
        <w:numPr>
          <w:ilvl w:val="0"/>
          <w:numId w:val="1"/>
        </w:numPr>
        <w:spacing w:line="360" w:lineRule="auto"/>
        <w:rPr>
          <w:rFonts w:ascii="Arial" w:hAnsi="Arial" w:cs="Arial"/>
          <w:sz w:val="20"/>
          <w:szCs w:val="22"/>
        </w:rPr>
      </w:pPr>
      <w:r w:rsidRPr="00D06CCA">
        <w:rPr>
          <w:rFonts w:ascii="Arial" w:hAnsi="Arial" w:cs="Arial"/>
          <w:sz w:val="20"/>
          <w:szCs w:val="22"/>
        </w:rPr>
        <w:t xml:space="preserve">Nigam R, Sansores L, Sepulveda G, Tuvim M, Adachi R, Dickey BF, </w:t>
      </w:r>
      <w:r w:rsidRPr="00D06CCA">
        <w:rPr>
          <w:rFonts w:ascii="Arial" w:hAnsi="Arial" w:cs="Arial"/>
          <w:b/>
          <w:bCs/>
          <w:sz w:val="20"/>
          <w:szCs w:val="22"/>
        </w:rPr>
        <w:t>Agrawal A*</w:t>
      </w:r>
      <w:r w:rsidRPr="00D06CCA">
        <w:rPr>
          <w:rFonts w:ascii="Arial" w:hAnsi="Arial" w:cs="Arial"/>
          <w:sz w:val="20"/>
          <w:szCs w:val="22"/>
        </w:rPr>
        <w:t xml:space="preserve">. Expression and transcriptional regulation of Munc18 isoforms in mast cells. </w:t>
      </w:r>
      <w:r w:rsidRPr="001A44B6">
        <w:rPr>
          <w:rFonts w:ascii="Arial" w:hAnsi="Arial" w:cs="Arial"/>
          <w:i/>
          <w:iCs/>
          <w:sz w:val="20"/>
          <w:szCs w:val="22"/>
        </w:rPr>
        <w:t>Biochim Biophys Acta</w:t>
      </w:r>
      <w:r w:rsidRPr="00D06CCA">
        <w:rPr>
          <w:rFonts w:ascii="Arial" w:hAnsi="Arial" w:cs="Arial"/>
          <w:sz w:val="20"/>
          <w:szCs w:val="22"/>
        </w:rPr>
        <w:t xml:space="preserve"> 2005, 1728(1-2):77-83</w:t>
      </w:r>
    </w:p>
    <w:p w14:paraId="78221679" w14:textId="77777777" w:rsidR="008E73AA" w:rsidRPr="00D06CCA" w:rsidRDefault="008E73AA" w:rsidP="008E73AA">
      <w:pPr>
        <w:pStyle w:val="Achievement0"/>
        <w:numPr>
          <w:ilvl w:val="0"/>
          <w:numId w:val="1"/>
        </w:numPr>
        <w:spacing w:line="360" w:lineRule="auto"/>
        <w:rPr>
          <w:rFonts w:ascii="Arial" w:hAnsi="Arial" w:cs="Arial"/>
          <w:sz w:val="20"/>
          <w:szCs w:val="22"/>
        </w:rPr>
      </w:pPr>
      <w:r w:rsidRPr="00D06CCA">
        <w:rPr>
          <w:rFonts w:ascii="Arial" w:hAnsi="Arial" w:cs="Arial"/>
          <w:b/>
          <w:bCs/>
          <w:sz w:val="20"/>
          <w:szCs w:val="22"/>
        </w:rPr>
        <w:t>Agrawal A*</w:t>
      </w:r>
      <w:r w:rsidRPr="00D06CCA">
        <w:rPr>
          <w:rFonts w:ascii="Arial" w:hAnsi="Arial" w:cs="Arial"/>
          <w:sz w:val="20"/>
          <w:szCs w:val="22"/>
        </w:rPr>
        <w:t xml:space="preserve">, Agrawal KP, Chhabra SK, Khanduja A, Gangul SV, Mehta D. Increased intracellular sodium in airway hyperreactivity and asthma: quantitative </w:t>
      </w:r>
      <w:r w:rsidR="004F60F7">
        <w:rPr>
          <w:rFonts w:ascii="Arial" w:hAnsi="Arial" w:cs="Arial"/>
          <w:sz w:val="20"/>
          <w:szCs w:val="22"/>
        </w:rPr>
        <w:t>aspects and causative mechanism</w:t>
      </w:r>
      <w:r w:rsidRPr="00D06CCA">
        <w:rPr>
          <w:rFonts w:ascii="Arial" w:hAnsi="Arial" w:cs="Arial"/>
          <w:sz w:val="20"/>
          <w:szCs w:val="22"/>
        </w:rPr>
        <w:t xml:space="preserve">. </w:t>
      </w:r>
      <w:r w:rsidRPr="001A44B6">
        <w:rPr>
          <w:rFonts w:ascii="Arial" w:hAnsi="Arial" w:cs="Arial"/>
          <w:i/>
          <w:iCs/>
          <w:sz w:val="20"/>
          <w:szCs w:val="22"/>
        </w:rPr>
        <w:t>Lung</w:t>
      </w:r>
      <w:r w:rsidRPr="00D06CCA">
        <w:rPr>
          <w:rFonts w:ascii="Arial" w:hAnsi="Arial" w:cs="Arial"/>
          <w:iCs/>
          <w:sz w:val="20"/>
          <w:szCs w:val="22"/>
        </w:rPr>
        <w:t xml:space="preserve"> </w:t>
      </w:r>
      <w:r w:rsidRPr="00D06CCA">
        <w:rPr>
          <w:rFonts w:ascii="Arial" w:hAnsi="Arial" w:cs="Arial"/>
          <w:sz w:val="20"/>
          <w:szCs w:val="22"/>
        </w:rPr>
        <w:t>2005, 183(3): 375-387</w:t>
      </w:r>
    </w:p>
    <w:p w14:paraId="4EC521E2" w14:textId="77777777" w:rsidR="008E73AA" w:rsidRPr="00D06CCA" w:rsidRDefault="008E73AA" w:rsidP="008E73AA">
      <w:pPr>
        <w:pStyle w:val="Achievement0"/>
        <w:numPr>
          <w:ilvl w:val="0"/>
          <w:numId w:val="1"/>
        </w:numPr>
        <w:spacing w:line="360" w:lineRule="auto"/>
        <w:rPr>
          <w:rFonts w:ascii="Arial" w:hAnsi="Arial" w:cs="Arial"/>
          <w:sz w:val="20"/>
          <w:szCs w:val="22"/>
        </w:rPr>
      </w:pPr>
      <w:r w:rsidRPr="00D06CCA">
        <w:rPr>
          <w:rFonts w:ascii="Arial" w:hAnsi="Arial" w:cs="Arial"/>
          <w:b/>
          <w:sz w:val="20"/>
          <w:szCs w:val="22"/>
        </w:rPr>
        <w:t>Agrawal A*</w:t>
      </w:r>
      <w:r w:rsidRPr="00D06CCA">
        <w:rPr>
          <w:rFonts w:ascii="Arial" w:hAnsi="Arial" w:cs="Arial"/>
          <w:sz w:val="20"/>
          <w:szCs w:val="22"/>
        </w:rPr>
        <w:t xml:space="preserve">, Adachi R, Tuvim MJ, Yan XT, Teich AH, Dickey BF. Gene structure and promoter function of Munc18-2, an exocytic Sec1 related protein. </w:t>
      </w:r>
      <w:r w:rsidRPr="001A44B6">
        <w:rPr>
          <w:rFonts w:ascii="Arial" w:hAnsi="Arial" w:cs="Arial"/>
          <w:i/>
          <w:sz w:val="20"/>
          <w:szCs w:val="22"/>
        </w:rPr>
        <w:t>Biochem Biophys Res Comm</w:t>
      </w:r>
      <w:r w:rsidRPr="00D06CCA">
        <w:rPr>
          <w:rFonts w:ascii="Arial" w:hAnsi="Arial" w:cs="Arial"/>
          <w:sz w:val="20"/>
          <w:szCs w:val="22"/>
        </w:rPr>
        <w:t xml:space="preserve"> 2000, 276(3): 817-22.</w:t>
      </w:r>
    </w:p>
    <w:p w14:paraId="7BB1B3BD" w14:textId="77777777" w:rsidR="008E73AA" w:rsidRPr="0047416D" w:rsidRDefault="008E73AA" w:rsidP="008E73AA">
      <w:pPr>
        <w:pStyle w:val="Achievement0"/>
        <w:numPr>
          <w:ilvl w:val="0"/>
          <w:numId w:val="1"/>
        </w:numPr>
        <w:spacing w:line="360" w:lineRule="auto"/>
        <w:rPr>
          <w:rFonts w:ascii="Arial" w:hAnsi="Arial" w:cs="Arial"/>
          <w:sz w:val="20"/>
          <w:szCs w:val="22"/>
        </w:rPr>
      </w:pPr>
      <w:r w:rsidRPr="00D06CCA">
        <w:rPr>
          <w:rFonts w:ascii="Arial" w:hAnsi="Arial" w:cs="Arial"/>
          <w:b/>
          <w:sz w:val="20"/>
          <w:szCs w:val="22"/>
        </w:rPr>
        <w:t>Agrawal A</w:t>
      </w:r>
      <w:r w:rsidRPr="00D06CCA">
        <w:rPr>
          <w:rFonts w:ascii="Arial" w:hAnsi="Arial" w:cs="Arial"/>
          <w:sz w:val="20"/>
          <w:szCs w:val="22"/>
        </w:rPr>
        <w:t xml:space="preserve"> and Agrawal KP. Body Plethysmographic measurement of thoracic gas volume without panting against a shutter. </w:t>
      </w:r>
      <w:r w:rsidRPr="001A44B6">
        <w:rPr>
          <w:rFonts w:ascii="Arial" w:hAnsi="Arial" w:cs="Arial"/>
          <w:i/>
          <w:sz w:val="20"/>
          <w:szCs w:val="22"/>
        </w:rPr>
        <w:t>J Appl Physiol</w:t>
      </w:r>
      <w:r w:rsidRPr="00D06CCA">
        <w:rPr>
          <w:rFonts w:ascii="Arial" w:hAnsi="Arial" w:cs="Arial"/>
          <w:sz w:val="20"/>
          <w:szCs w:val="22"/>
        </w:rPr>
        <w:t xml:space="preserve"> 1996, 81(2): 1007-11.</w:t>
      </w:r>
    </w:p>
    <w:p w14:paraId="6B49554A" w14:textId="77777777" w:rsidR="008464C4" w:rsidRDefault="008464C4" w:rsidP="008E73AA">
      <w:pPr>
        <w:pStyle w:val="Achievement0"/>
        <w:spacing w:line="360" w:lineRule="auto"/>
        <w:rPr>
          <w:rFonts w:ascii="Arial" w:hAnsi="Arial"/>
          <w:b/>
          <w:sz w:val="20"/>
        </w:rPr>
      </w:pPr>
    </w:p>
    <w:p w14:paraId="7759ECFE" w14:textId="77777777" w:rsidR="008E73AA" w:rsidRDefault="008464C4" w:rsidP="008E73AA">
      <w:pPr>
        <w:pStyle w:val="Achievement0"/>
        <w:spacing w:line="360" w:lineRule="auto"/>
        <w:rPr>
          <w:rFonts w:ascii="Arial" w:hAnsi="Arial"/>
          <w:b/>
          <w:sz w:val="20"/>
        </w:rPr>
      </w:pPr>
      <w:r>
        <w:rPr>
          <w:rFonts w:ascii="Arial" w:hAnsi="Arial"/>
          <w:b/>
          <w:sz w:val="20"/>
        </w:rPr>
        <w:t>Consortia papers with limited contributions</w:t>
      </w:r>
    </w:p>
    <w:p w14:paraId="4FE5C8E1" w14:textId="77777777" w:rsidR="00417A45" w:rsidRPr="0004008D" w:rsidRDefault="00417A45" w:rsidP="00417A45">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Global Age-Sex-Specific Fertility, Mortality, Healthy Life Expectancy (HALE), and Population Estimates in 204 Countries and Territories, 1950-2019: A Comprehensive Demographic Analysis for the Global Burden of Disease Study 2019. The Lancet </w:t>
      </w:r>
      <w:r>
        <w:rPr>
          <w:rFonts w:ascii="Arial" w:hAnsi="Arial" w:cs="Arial"/>
          <w:sz w:val="20"/>
          <w:szCs w:val="20"/>
          <w:lang w:val="en-IN"/>
        </w:rPr>
        <w:t xml:space="preserve">2020 </w:t>
      </w:r>
      <w:r w:rsidRPr="00D009A4">
        <w:rPr>
          <w:rFonts w:ascii="Arial" w:hAnsi="Arial" w:cs="Arial"/>
          <w:sz w:val="20"/>
          <w:szCs w:val="20"/>
          <w:lang w:val="en-IN"/>
        </w:rPr>
        <w:t>396 (10258</w:t>
      </w:r>
      <w:r>
        <w:rPr>
          <w:rFonts w:ascii="Arial" w:hAnsi="Arial" w:cs="Arial"/>
          <w:sz w:val="20"/>
          <w:szCs w:val="20"/>
          <w:lang w:val="en-IN"/>
        </w:rPr>
        <w:t>)</w:t>
      </w:r>
      <w:r w:rsidRPr="00D009A4">
        <w:rPr>
          <w:rFonts w:ascii="Arial" w:hAnsi="Arial" w:cs="Arial"/>
          <w:sz w:val="20"/>
          <w:szCs w:val="20"/>
          <w:lang w:val="en-IN"/>
        </w:rPr>
        <w:t xml:space="preserve">. </w:t>
      </w:r>
    </w:p>
    <w:p w14:paraId="3D583C46" w14:textId="77777777" w:rsidR="0004008D" w:rsidRPr="0004008D" w:rsidRDefault="0004008D" w:rsidP="0004008D">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Mapping local patterns of childhood overweight and wasting in low- and middle-income countries between 2000 and 2017. </w:t>
      </w:r>
      <w:r w:rsidRPr="00272278">
        <w:rPr>
          <w:rFonts w:ascii="Arial" w:hAnsi="Arial" w:cs="Arial"/>
          <w:i/>
          <w:iCs/>
          <w:sz w:val="20"/>
          <w:szCs w:val="20"/>
          <w:lang w:val="en-IN"/>
        </w:rPr>
        <w:t>Nat Med</w:t>
      </w:r>
      <w:r w:rsidRPr="0004008D">
        <w:rPr>
          <w:rFonts w:ascii="Arial" w:hAnsi="Arial" w:cs="Arial"/>
          <w:sz w:val="20"/>
          <w:szCs w:val="20"/>
          <w:lang w:val="en-IN"/>
        </w:rPr>
        <w:t xml:space="preserve">. 2020 May;26(5):750–9. </w:t>
      </w:r>
    </w:p>
    <w:p w14:paraId="7D0D2FC7" w14:textId="77777777" w:rsidR="00282D36" w:rsidRDefault="0004008D" w:rsidP="00282D36">
      <w:pPr>
        <w:pStyle w:val="achievement"/>
        <w:numPr>
          <w:ilvl w:val="0"/>
          <w:numId w:val="1"/>
        </w:numPr>
        <w:spacing w:line="360" w:lineRule="auto"/>
        <w:rPr>
          <w:rFonts w:ascii="Arial" w:hAnsi="Arial" w:cs="Arial"/>
          <w:sz w:val="20"/>
          <w:szCs w:val="20"/>
          <w:lang w:val="en-IN"/>
        </w:rPr>
      </w:pPr>
      <w:r w:rsidRPr="0004008D">
        <w:rPr>
          <w:rFonts w:ascii="Arial" w:hAnsi="Arial" w:cs="Arial"/>
          <w:sz w:val="20"/>
          <w:szCs w:val="20"/>
          <w:lang w:val="en-IN"/>
        </w:rPr>
        <w:t xml:space="preserve">Measuring universal health coverage based on an index of effective coverage of health services in 204 countries and territories, 1990-2019: a systematic analysis for the Global Burden of Disease Study 2019. Lancet. 2020 Aug 27; </w:t>
      </w:r>
      <w:r w:rsidR="00282D36" w:rsidRPr="00282D36">
        <w:rPr>
          <w:rFonts w:ascii="Arial" w:hAnsi="Arial" w:cs="Arial"/>
          <w:sz w:val="20"/>
          <w:szCs w:val="20"/>
          <w:lang w:val="en-IN"/>
        </w:rPr>
        <w:t>The impact of air pollution on deaths, disease burden, and life expectancy across the states of India: the Global Burden of Disease Study 2017. </w:t>
      </w:r>
      <w:r w:rsidR="00282D36" w:rsidRPr="00282D36">
        <w:rPr>
          <w:rFonts w:ascii="Arial" w:hAnsi="Arial" w:cs="Arial"/>
          <w:i/>
          <w:sz w:val="20"/>
          <w:szCs w:val="20"/>
          <w:lang w:val="en-IN"/>
        </w:rPr>
        <w:t>Lancet Planet Health</w:t>
      </w:r>
      <w:r w:rsidR="00282D36" w:rsidRPr="00282D36">
        <w:rPr>
          <w:rFonts w:ascii="Arial" w:hAnsi="Arial" w:cs="Arial"/>
          <w:sz w:val="20"/>
          <w:szCs w:val="20"/>
          <w:lang w:val="en-IN"/>
        </w:rPr>
        <w:t>. 2019 Jan;3(1):e26-e39. doi: 10.1016/S2542-5196(18)30261-4. Epub 2018 Dec 6. </w:t>
      </w:r>
    </w:p>
    <w:p w14:paraId="7DEEEA23" w14:textId="77777777" w:rsidR="00282D36" w:rsidRDefault="00282D36" w:rsidP="00B25972">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xml:space="preserve"> Measuring progress from 1990 to 2017 and projecting attainment to 2030 of the health-related Sustainable Development Goals for 195 countries and territories: a systematic analysis for the Global Burden of Disease Study 2017.</w:t>
      </w:r>
      <w:r w:rsidRPr="00282D36">
        <w:rPr>
          <w:rFonts w:ascii="Arial" w:hAnsi="Arial" w:cs="Arial"/>
          <w:i/>
          <w:sz w:val="20"/>
          <w:szCs w:val="20"/>
          <w:lang w:val="en-IN"/>
        </w:rPr>
        <w:t>Lancet.</w:t>
      </w:r>
      <w:r w:rsidRPr="00282D36">
        <w:rPr>
          <w:rFonts w:ascii="Arial" w:hAnsi="Arial" w:cs="Arial"/>
          <w:sz w:val="20"/>
          <w:szCs w:val="20"/>
          <w:lang w:val="en-IN"/>
        </w:rPr>
        <w:t> 2018 Nov 10;392(10159):2091-2138. </w:t>
      </w:r>
    </w:p>
    <w:p w14:paraId="519942DD"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Global, regional, and national comparative risk assessment of 84 behavioural, environmental and occupational, and metabolic risks or clusters of risks for 195 countries and territories, 1990-2017: a systematic analysis for the Global Burden of Disease Study 2017. </w:t>
      </w:r>
      <w:r w:rsidRPr="00282D36">
        <w:rPr>
          <w:rFonts w:ascii="Arial" w:hAnsi="Arial" w:cs="Arial"/>
          <w:i/>
          <w:sz w:val="20"/>
          <w:szCs w:val="20"/>
          <w:lang w:val="en-IN"/>
        </w:rPr>
        <w:t>Lancet.</w:t>
      </w:r>
      <w:r w:rsidRPr="00282D36">
        <w:rPr>
          <w:rFonts w:ascii="Arial" w:hAnsi="Arial" w:cs="Arial"/>
          <w:sz w:val="20"/>
          <w:szCs w:val="20"/>
          <w:lang w:val="en-IN"/>
        </w:rPr>
        <w:t> 2018 Nov 10;392(10159):1923-1994. </w:t>
      </w:r>
    </w:p>
    <w:p w14:paraId="7FA705C0"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Global, regional, and national age-sex-specific mortality for 282 causes of death in 195 countries and territories, 1980-2017: a systematic analysis for the Global Burden of Disease Study 2017. </w:t>
      </w:r>
      <w:r w:rsidRPr="00282D36">
        <w:rPr>
          <w:rFonts w:ascii="Arial" w:hAnsi="Arial" w:cs="Arial"/>
          <w:i/>
          <w:sz w:val="20"/>
          <w:szCs w:val="20"/>
          <w:lang w:val="en-IN"/>
        </w:rPr>
        <w:t>Lancet.</w:t>
      </w:r>
      <w:r w:rsidRPr="00282D36">
        <w:rPr>
          <w:rFonts w:ascii="Arial" w:hAnsi="Arial" w:cs="Arial"/>
          <w:sz w:val="20"/>
          <w:szCs w:val="20"/>
          <w:lang w:val="en-IN"/>
        </w:rPr>
        <w:t> 2018 Nov 10;392(10159):1736-1788.  </w:t>
      </w:r>
    </w:p>
    <w:p w14:paraId="4594A56A"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lastRenderedPageBreak/>
        <w:t> Global, regional, and national age-sex-specific mortality and life expectancy, 1950-2017: a systematic analysis for the Global Burden of Disease Study 2017. </w:t>
      </w:r>
      <w:r w:rsidRPr="00282D36">
        <w:rPr>
          <w:rFonts w:ascii="Arial" w:hAnsi="Arial" w:cs="Arial"/>
          <w:i/>
          <w:sz w:val="20"/>
          <w:szCs w:val="20"/>
          <w:lang w:val="en-IN"/>
        </w:rPr>
        <w:t>Lancet. </w:t>
      </w:r>
      <w:r w:rsidRPr="00282D36">
        <w:rPr>
          <w:rFonts w:ascii="Arial" w:hAnsi="Arial" w:cs="Arial"/>
          <w:sz w:val="20"/>
          <w:szCs w:val="20"/>
          <w:lang w:val="en-IN"/>
        </w:rPr>
        <w:t>2018 Nov 10;392(10159):1684-1735. </w:t>
      </w:r>
    </w:p>
    <w:p w14:paraId="729AA75A"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 Global, regional, and national disability-adjusted life-years (DALYs) for 359 diseases and injuries and healthy life expectancy (HALE) for 195 countries and territories, 1990-2017: a systematic analysis for the Global Burden of Disease Study 2017. </w:t>
      </w:r>
      <w:r w:rsidRPr="00282D36">
        <w:rPr>
          <w:rFonts w:ascii="Arial" w:hAnsi="Arial" w:cs="Arial"/>
          <w:i/>
          <w:sz w:val="20"/>
          <w:szCs w:val="20"/>
          <w:lang w:val="en-IN"/>
        </w:rPr>
        <w:t>Lancet. </w:t>
      </w:r>
      <w:r w:rsidRPr="00282D36">
        <w:rPr>
          <w:rFonts w:ascii="Arial" w:hAnsi="Arial" w:cs="Arial"/>
          <w:sz w:val="20"/>
          <w:szCs w:val="20"/>
          <w:lang w:val="en-IN"/>
        </w:rPr>
        <w:t>2018 Nov 10;392(10159):1859-1922.  </w:t>
      </w:r>
    </w:p>
    <w:p w14:paraId="32130B5A" w14:textId="77777777" w:rsidR="00282D36" w:rsidRPr="00282D36" w:rsidRDefault="00282D36" w:rsidP="00282D36">
      <w:pPr>
        <w:pStyle w:val="achievement"/>
        <w:numPr>
          <w:ilvl w:val="0"/>
          <w:numId w:val="1"/>
        </w:numPr>
        <w:spacing w:line="360" w:lineRule="auto"/>
        <w:rPr>
          <w:rFonts w:ascii="Arial" w:hAnsi="Arial" w:cs="Arial"/>
          <w:sz w:val="20"/>
          <w:szCs w:val="20"/>
          <w:lang w:val="en-IN"/>
        </w:rPr>
      </w:pPr>
      <w:r w:rsidRPr="00282D36">
        <w:rPr>
          <w:rFonts w:ascii="Arial" w:hAnsi="Arial" w:cs="Arial"/>
          <w:sz w:val="20"/>
          <w:szCs w:val="20"/>
          <w:lang w:val="en-IN"/>
        </w:rPr>
        <w:t>Measuring performance on the Healthcare Access and Quality Index for 195 countries and territories and selected subnational locations: a systematic analysis from the Global Burden of Disease Study 2016. </w:t>
      </w:r>
      <w:r w:rsidRPr="00282D36">
        <w:rPr>
          <w:rFonts w:ascii="Arial" w:hAnsi="Arial" w:cs="Arial"/>
          <w:i/>
          <w:sz w:val="20"/>
          <w:szCs w:val="20"/>
          <w:lang w:val="en-IN"/>
        </w:rPr>
        <w:t>Lancet.</w:t>
      </w:r>
      <w:r w:rsidRPr="00282D36">
        <w:rPr>
          <w:rFonts w:ascii="Arial" w:hAnsi="Arial" w:cs="Arial"/>
          <w:sz w:val="20"/>
          <w:szCs w:val="20"/>
          <w:lang w:val="en-IN"/>
        </w:rPr>
        <w:t> 2018 Jun 2;391(10136):2236-2271. </w:t>
      </w:r>
    </w:p>
    <w:p w14:paraId="1FA745A7"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GBD 2016 Risk Factors Collaborators. Global, regional, and national comparative risk assessment of 84 behavioural, environmental and occupational, and metabolic risks or clusters of risks, 1990-2016: a systematic analysis for the Global Burden of Disease Study 2016. Lancet. 2017 Sep 16;390(10100):1345-1422. (consortia publication)</w:t>
      </w:r>
    </w:p>
    <w:p w14:paraId="6F27D5DB"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GBD 2016 DALYs and HALE Collaborators. Global, regional, and national disability-adjusted life-years (DALYs) for 333 diseases and injuries and healthy life expectancy (HALE) for 195 countries and territories, 1990-2016: a systematic analysis for the Global Burden of Disease Study 2016. Lancet. 2017 Sep 16;390(10100):1260-1344. (consortia publication)</w:t>
      </w:r>
    </w:p>
    <w:p w14:paraId="6644299E"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GBD 2016 Disease and Injury Incidence and Prevalence Collaborators. Global, regional, and national incidence, prevalence, and years lived with disability for 328 diseases and injuries for 195 countries, 1990-2016: a systematic analysis for the Global Burden of Disease Study 2016. Lancet. 2017 Sep 16;390(10100):1211-1259. (consortia publication)</w:t>
      </w:r>
    </w:p>
    <w:p w14:paraId="5FFD845D"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GBD 2016 Causes of Death Collaborators. Global, regional, and national age-sex specific mortality for 264 causes of death, 1980-2016: a systematic analysis for the Global Burden of Disease Study 2016. Lancet. 2017 Sep 16;390(10100):1151-1210. (consortia publication)</w:t>
      </w:r>
    </w:p>
    <w:p w14:paraId="1BCBC831"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GBD 2016 Mortality Collaborators. Global, regional, and national under-5 mortality, adult mortality, age-specific mortality, and life expectancy,1970-2016: a systematic analysis for the Global Burden of Disease Study 2016. Lancet. 2017 Sep 16;390(10100):1084-1150. (consortia publication)</w:t>
      </w:r>
    </w:p>
    <w:p w14:paraId="73CBC28F" w14:textId="77777777" w:rsidR="008464C4" w:rsidRPr="008464C4" w:rsidRDefault="008464C4" w:rsidP="008464C4">
      <w:pPr>
        <w:pStyle w:val="achievement"/>
        <w:numPr>
          <w:ilvl w:val="0"/>
          <w:numId w:val="1"/>
        </w:numPr>
        <w:spacing w:line="360" w:lineRule="auto"/>
        <w:rPr>
          <w:rFonts w:ascii="Arial" w:hAnsi="Arial" w:cs="Arial"/>
          <w:sz w:val="20"/>
          <w:szCs w:val="22"/>
        </w:rPr>
      </w:pPr>
      <w:r w:rsidRPr="008464C4">
        <w:rPr>
          <w:rFonts w:ascii="Arial" w:hAnsi="Arial" w:cs="Arial"/>
          <w:sz w:val="20"/>
          <w:szCs w:val="20"/>
        </w:rPr>
        <w:t>GBD 2016 SDG Collaborators. Measuring progress and projecting attainment on the basis of past trends of the health-related Sustainable Development Goals in 188 countries: an analysis from  the Global Burden of Disease Study 2016. Lancet. 2017 Sep 16;390(10100):1423-1459.  (consortia publication)</w:t>
      </w:r>
    </w:p>
    <w:p w14:paraId="6AF3E214" w14:textId="77777777" w:rsidR="008464C4" w:rsidRPr="008464C4" w:rsidRDefault="008464C4" w:rsidP="008464C4">
      <w:pPr>
        <w:pStyle w:val="achievement"/>
        <w:numPr>
          <w:ilvl w:val="0"/>
          <w:numId w:val="1"/>
        </w:numPr>
        <w:spacing w:line="360" w:lineRule="auto"/>
        <w:rPr>
          <w:rFonts w:ascii="Arial" w:hAnsi="Arial" w:cs="Arial"/>
          <w:sz w:val="20"/>
          <w:szCs w:val="22"/>
        </w:rPr>
      </w:pPr>
      <w:r w:rsidRPr="008464C4">
        <w:rPr>
          <w:rFonts w:ascii="Arial" w:hAnsi="Arial" w:cs="Arial"/>
          <w:sz w:val="20"/>
          <w:szCs w:val="22"/>
        </w:rPr>
        <w:t xml:space="preserve"> GBD 2015 Mortality and Causes of Death Collaborators. Global, regional, and national life expectancy, all-cause mortality, and cause-specific mortality for 249 causes of death, 1980-2015: a systematic analysis for the Global Burden of Disease Study 2015. The Lancet. 2016 Oct 8;388(10053):1459-1544. (consortia publication)</w:t>
      </w:r>
    </w:p>
    <w:p w14:paraId="29351C77" w14:textId="77777777" w:rsidR="008464C4" w:rsidRPr="008464C4" w:rsidRDefault="008464C4" w:rsidP="008464C4">
      <w:pPr>
        <w:pStyle w:val="achievement"/>
        <w:numPr>
          <w:ilvl w:val="0"/>
          <w:numId w:val="1"/>
        </w:numPr>
        <w:spacing w:line="360" w:lineRule="auto"/>
        <w:rPr>
          <w:rFonts w:ascii="Arial" w:hAnsi="Arial" w:cs="Arial"/>
          <w:sz w:val="20"/>
          <w:szCs w:val="22"/>
        </w:rPr>
      </w:pPr>
      <w:r w:rsidRPr="008464C4">
        <w:rPr>
          <w:rFonts w:ascii="Arial" w:hAnsi="Arial" w:cs="Arial"/>
          <w:sz w:val="20"/>
          <w:szCs w:val="22"/>
        </w:rPr>
        <w:lastRenderedPageBreak/>
        <w:t>GBD 2015 Risk Factors Collaborators. Global, regional, and national comparative risk assessment of 79 behavioural, environmental and occupational, and metabolic risks or clusters of risks, 1990-2015: a systematic analysis for the Global Burden of Disease Study 2015. The Lancet. 2016 Oct 8;388(10053):1659-1724. (consortia publication)</w:t>
      </w:r>
    </w:p>
    <w:p w14:paraId="7591DD2A" w14:textId="77777777" w:rsidR="008464C4" w:rsidRPr="008464C4" w:rsidRDefault="008464C4" w:rsidP="008464C4">
      <w:pPr>
        <w:pStyle w:val="achievement"/>
        <w:numPr>
          <w:ilvl w:val="0"/>
          <w:numId w:val="1"/>
        </w:numPr>
        <w:spacing w:line="360" w:lineRule="auto"/>
        <w:rPr>
          <w:rFonts w:ascii="Arial" w:hAnsi="Arial" w:cs="Arial"/>
          <w:sz w:val="20"/>
          <w:szCs w:val="20"/>
        </w:rPr>
      </w:pPr>
      <w:r w:rsidRPr="008464C4">
        <w:rPr>
          <w:rFonts w:ascii="Arial" w:hAnsi="Arial" w:cs="Arial"/>
          <w:sz w:val="20"/>
          <w:szCs w:val="20"/>
        </w:rPr>
        <w:t xml:space="preserve">GBD 2015 HAQ Collaborators. Healthcare Access and Quality Index based on mortality from causes amenable to personal health care in 195 countries and territories, 1990–2015: a novel analysis from the Global Burden of Disease Study 2015. The Lancet. 2017 Jul 390(10091):231-66 </w:t>
      </w:r>
      <w:r w:rsidRPr="008464C4">
        <w:rPr>
          <w:rFonts w:ascii="Arial" w:hAnsi="Arial" w:cs="Arial"/>
          <w:sz w:val="20"/>
          <w:szCs w:val="22"/>
        </w:rPr>
        <w:t>(consortia publication)</w:t>
      </w:r>
    </w:p>
    <w:p w14:paraId="77DE8F96" w14:textId="77777777" w:rsidR="008464C4" w:rsidRPr="008464C4" w:rsidRDefault="008464C4" w:rsidP="008464C4">
      <w:pPr>
        <w:pStyle w:val="achievement"/>
        <w:numPr>
          <w:ilvl w:val="0"/>
          <w:numId w:val="1"/>
        </w:numPr>
        <w:spacing w:line="360" w:lineRule="auto"/>
        <w:rPr>
          <w:rFonts w:ascii="Arial" w:hAnsi="Arial" w:cs="Arial"/>
          <w:sz w:val="20"/>
          <w:szCs w:val="22"/>
        </w:rPr>
      </w:pPr>
      <w:r w:rsidRPr="008464C4">
        <w:rPr>
          <w:rFonts w:ascii="Arial" w:hAnsi="Arial" w:cs="Arial"/>
          <w:sz w:val="20"/>
          <w:szCs w:val="22"/>
        </w:rPr>
        <w:t>GBD 2015 SDG Collaborators. Measuring the health-related Sustainable Development Goals in 188 countries: a baseline analysis from the Global Burden of Disease Study 2015. The Lancet. 2016 Oct 8;388(10053):1813-1850. (consortia publication)</w:t>
      </w:r>
    </w:p>
    <w:p w14:paraId="30376D19" w14:textId="77777777" w:rsidR="007504BC" w:rsidRDefault="007504BC" w:rsidP="007504BC">
      <w:pPr>
        <w:pStyle w:val="Achievement0"/>
        <w:spacing w:line="360" w:lineRule="auto"/>
        <w:rPr>
          <w:rFonts w:ascii="Arial" w:hAnsi="Arial" w:cs="Arial"/>
          <w:b/>
          <w:sz w:val="20"/>
          <w:szCs w:val="22"/>
        </w:rPr>
      </w:pPr>
    </w:p>
    <w:p w14:paraId="59611872" w14:textId="77777777" w:rsidR="007504BC" w:rsidRDefault="007504BC" w:rsidP="007504BC">
      <w:pPr>
        <w:pStyle w:val="Achievement0"/>
        <w:spacing w:line="360" w:lineRule="auto"/>
        <w:rPr>
          <w:rFonts w:ascii="Arial" w:hAnsi="Arial" w:cs="Arial"/>
          <w:b/>
          <w:sz w:val="20"/>
          <w:szCs w:val="22"/>
        </w:rPr>
      </w:pPr>
      <w:r>
        <w:rPr>
          <w:rFonts w:ascii="Arial" w:hAnsi="Arial" w:cs="Arial"/>
          <w:b/>
          <w:sz w:val="20"/>
          <w:szCs w:val="22"/>
        </w:rPr>
        <w:t>Editorials, Commentaries and Opinions</w:t>
      </w:r>
    </w:p>
    <w:p w14:paraId="7CF3A860" w14:textId="77777777" w:rsidR="007504BC" w:rsidRPr="00ED27DA" w:rsidRDefault="007504BC" w:rsidP="007504BC">
      <w:pPr>
        <w:pStyle w:val="Achievement0"/>
        <w:spacing w:line="360" w:lineRule="auto"/>
        <w:rPr>
          <w:rFonts w:ascii="Arial" w:hAnsi="Arial" w:cs="Arial"/>
          <w:b/>
          <w:sz w:val="20"/>
          <w:szCs w:val="22"/>
        </w:rPr>
      </w:pPr>
    </w:p>
    <w:p w14:paraId="2A8F5859" w14:textId="77777777" w:rsidR="00D009A4" w:rsidRPr="00D009A4" w:rsidRDefault="00D009A4" w:rsidP="00D009A4">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D Chakraborty, </w:t>
      </w:r>
      <w:r w:rsidRPr="00D009A4">
        <w:rPr>
          <w:rFonts w:ascii="Arial" w:hAnsi="Arial" w:cs="Arial"/>
          <w:b/>
          <w:bCs/>
          <w:sz w:val="20"/>
          <w:szCs w:val="20"/>
          <w:lang w:val="en-IN"/>
        </w:rPr>
        <w:t>A Agrawal</w:t>
      </w:r>
      <w:r w:rsidRPr="00D009A4">
        <w:rPr>
          <w:rFonts w:ascii="Arial" w:hAnsi="Arial" w:cs="Arial"/>
          <w:sz w:val="20"/>
          <w:szCs w:val="20"/>
          <w:lang w:val="en-IN"/>
        </w:rPr>
        <w:t xml:space="preserve">, S Maiti. Rapid identification and tracking of SARS-CoV-2 variants of concern. Lancet. 2021 Mar 22:S0140-6736(21)00470-0. </w:t>
      </w:r>
    </w:p>
    <w:p w14:paraId="583D1058" w14:textId="77777777" w:rsidR="007504BC" w:rsidRDefault="007504BC" w:rsidP="007504BC">
      <w:pPr>
        <w:pStyle w:val="achievement"/>
        <w:numPr>
          <w:ilvl w:val="0"/>
          <w:numId w:val="1"/>
        </w:numPr>
        <w:spacing w:line="360" w:lineRule="auto"/>
        <w:rPr>
          <w:rFonts w:ascii="Arial" w:hAnsi="Arial" w:cs="Arial"/>
          <w:sz w:val="20"/>
          <w:szCs w:val="20"/>
          <w:lang w:val="en-IN"/>
        </w:rPr>
      </w:pPr>
      <w:r w:rsidRPr="0004008D">
        <w:rPr>
          <w:rFonts w:ascii="Arial" w:hAnsi="Arial" w:cs="Arial"/>
          <w:b/>
          <w:bCs/>
          <w:sz w:val="20"/>
          <w:szCs w:val="20"/>
          <w:lang w:val="en-IN"/>
        </w:rPr>
        <w:t>Agrawal A</w:t>
      </w:r>
      <w:r w:rsidRPr="0004008D">
        <w:rPr>
          <w:rFonts w:ascii="Arial" w:hAnsi="Arial" w:cs="Arial"/>
          <w:sz w:val="20"/>
          <w:szCs w:val="20"/>
          <w:lang w:val="en-IN"/>
        </w:rPr>
        <w:t xml:space="preserve">. Bridging digital health divides. Science. 2020 Aug 28;369(6507):1050–2. </w:t>
      </w:r>
    </w:p>
    <w:p w14:paraId="39A8DAC8" w14:textId="77777777" w:rsidR="007504BC" w:rsidRPr="00272278" w:rsidRDefault="007504BC" w:rsidP="007504BC">
      <w:pPr>
        <w:pStyle w:val="achievement"/>
        <w:numPr>
          <w:ilvl w:val="0"/>
          <w:numId w:val="1"/>
        </w:numPr>
        <w:spacing w:line="360" w:lineRule="auto"/>
        <w:rPr>
          <w:rFonts w:ascii="Arial" w:hAnsi="Arial" w:cs="Arial"/>
          <w:sz w:val="20"/>
          <w:szCs w:val="20"/>
          <w:lang w:val="en-IN"/>
        </w:rPr>
      </w:pPr>
      <w:r w:rsidRPr="00272278">
        <w:rPr>
          <w:rFonts w:ascii="Arial" w:hAnsi="Arial" w:cs="Arial"/>
          <w:b/>
          <w:bCs/>
          <w:sz w:val="20"/>
          <w:szCs w:val="20"/>
          <w:lang w:val="en-IN"/>
        </w:rPr>
        <w:t>Agrawal A</w:t>
      </w:r>
      <w:r w:rsidRPr="00272278">
        <w:rPr>
          <w:rFonts w:ascii="Arial" w:hAnsi="Arial" w:cs="Arial"/>
          <w:sz w:val="20"/>
          <w:szCs w:val="20"/>
          <w:lang w:val="en-IN"/>
        </w:rPr>
        <w:t xml:space="preserve">. Developing "Vital Capacity" in Cardiovascular Risk Assessment. Circulation. 2019 Oct 15;140(16):1291-2. </w:t>
      </w:r>
    </w:p>
    <w:p w14:paraId="1DDE0A31" w14:textId="77777777" w:rsidR="007504BC" w:rsidRDefault="007504BC" w:rsidP="007504BC">
      <w:pPr>
        <w:pStyle w:val="achievement"/>
        <w:numPr>
          <w:ilvl w:val="0"/>
          <w:numId w:val="1"/>
        </w:numPr>
        <w:spacing w:line="360" w:lineRule="auto"/>
        <w:rPr>
          <w:rFonts w:ascii="Arial" w:hAnsi="Arial" w:cs="Arial"/>
          <w:sz w:val="20"/>
          <w:szCs w:val="20"/>
          <w:lang w:val="en-IN"/>
        </w:rPr>
      </w:pPr>
      <w:r w:rsidRPr="00272278">
        <w:rPr>
          <w:rFonts w:ascii="Arial" w:hAnsi="Arial" w:cs="Arial"/>
          <w:sz w:val="20"/>
          <w:szCs w:val="20"/>
          <w:lang w:val="en-IN"/>
        </w:rPr>
        <w:t xml:space="preserve">Kickbusch I, </w:t>
      </w:r>
      <w:r w:rsidRPr="00272278">
        <w:rPr>
          <w:rFonts w:ascii="Arial" w:hAnsi="Arial" w:cs="Arial"/>
          <w:b/>
          <w:bCs/>
          <w:sz w:val="20"/>
          <w:szCs w:val="20"/>
          <w:lang w:val="en-IN"/>
        </w:rPr>
        <w:t>Agrawal A</w:t>
      </w:r>
      <w:r w:rsidRPr="00272278">
        <w:rPr>
          <w:rFonts w:ascii="Arial" w:hAnsi="Arial" w:cs="Arial"/>
          <w:sz w:val="20"/>
          <w:szCs w:val="20"/>
          <w:lang w:val="en-IN"/>
        </w:rPr>
        <w:t xml:space="preserve">, Jack A, Lee N, Horton R. Governing health futures 2030: growing up in a digital world-a joint The Lancet and Financial Times Commission. Lancet. 2019 Oct 12;394(10206):1309. </w:t>
      </w:r>
    </w:p>
    <w:p w14:paraId="6A39C3FA" w14:textId="77777777" w:rsidR="007504BC" w:rsidRPr="007504BC" w:rsidRDefault="007504BC" w:rsidP="007504BC">
      <w:pPr>
        <w:pStyle w:val="achievement"/>
        <w:numPr>
          <w:ilvl w:val="0"/>
          <w:numId w:val="1"/>
        </w:numPr>
        <w:tabs>
          <w:tab w:val="clear" w:pos="720"/>
        </w:tabs>
        <w:spacing w:line="360" w:lineRule="auto"/>
        <w:ind w:left="709" w:hanging="349"/>
        <w:rPr>
          <w:rFonts w:ascii="Arial" w:hAnsi="Arial" w:cs="Arial"/>
          <w:sz w:val="20"/>
          <w:szCs w:val="20"/>
          <w:lang w:val="en-IN"/>
        </w:rPr>
      </w:pPr>
      <w:r w:rsidRPr="00EF0931">
        <w:rPr>
          <w:rFonts w:ascii="Arial" w:hAnsi="Arial" w:cs="Arial"/>
          <w:b/>
          <w:bCs/>
          <w:sz w:val="20"/>
          <w:szCs w:val="20"/>
          <w:lang w:val="en-IN"/>
        </w:rPr>
        <w:t>Agrawal A</w:t>
      </w:r>
      <w:r w:rsidRPr="0004008D">
        <w:rPr>
          <w:rFonts w:ascii="Arial" w:hAnsi="Arial" w:cs="Arial"/>
          <w:sz w:val="20"/>
          <w:szCs w:val="20"/>
          <w:lang w:val="en-IN"/>
        </w:rPr>
        <w:t xml:space="preserve">, Aggarwal M, Sonnappa S, Bush A. Ethnicity and spirometric indices: hostage to tunnel vision? </w:t>
      </w:r>
      <w:r w:rsidRPr="00272278">
        <w:rPr>
          <w:rFonts w:ascii="Arial" w:hAnsi="Arial" w:cs="Arial"/>
          <w:i/>
          <w:iCs/>
          <w:sz w:val="20"/>
          <w:szCs w:val="20"/>
          <w:lang w:val="en-IN"/>
        </w:rPr>
        <w:t>Lancet Respir Med.</w:t>
      </w:r>
      <w:r w:rsidRPr="0004008D">
        <w:rPr>
          <w:rFonts w:ascii="Arial" w:hAnsi="Arial" w:cs="Arial"/>
          <w:sz w:val="20"/>
          <w:szCs w:val="20"/>
          <w:lang w:val="en-IN"/>
        </w:rPr>
        <w:t xml:space="preserve"> 2019 Sep;7(9):743–4. </w:t>
      </w:r>
    </w:p>
    <w:p w14:paraId="45204747" w14:textId="77777777" w:rsidR="007504BC" w:rsidRPr="00F10072" w:rsidRDefault="007504BC" w:rsidP="007504BC">
      <w:pPr>
        <w:pStyle w:val="achievement"/>
        <w:numPr>
          <w:ilvl w:val="0"/>
          <w:numId w:val="1"/>
        </w:numPr>
        <w:tabs>
          <w:tab w:val="clear" w:pos="720"/>
        </w:tabs>
        <w:spacing w:line="360" w:lineRule="auto"/>
        <w:rPr>
          <w:rFonts w:ascii="Arial" w:hAnsi="Arial" w:cs="Arial"/>
          <w:sz w:val="20"/>
          <w:szCs w:val="22"/>
        </w:rPr>
      </w:pPr>
      <w:r w:rsidRPr="00F10072">
        <w:rPr>
          <w:rFonts w:ascii="Arial" w:hAnsi="Arial" w:cs="Arial"/>
          <w:sz w:val="20"/>
          <w:szCs w:val="22"/>
        </w:rPr>
        <w:t>Agrawal A. Increased oxidative stress and depleted antioxidant capacity in</w:t>
      </w:r>
      <w:r>
        <w:rPr>
          <w:rFonts w:ascii="Arial" w:hAnsi="Arial" w:cs="Arial"/>
          <w:sz w:val="20"/>
          <w:szCs w:val="22"/>
        </w:rPr>
        <w:t xml:space="preserve"> </w:t>
      </w:r>
      <w:r w:rsidRPr="00F10072">
        <w:rPr>
          <w:rFonts w:ascii="Arial" w:hAnsi="Arial" w:cs="Arial"/>
          <w:sz w:val="20"/>
          <w:szCs w:val="22"/>
        </w:rPr>
        <w:t>chronic obstructive pulmonary disease: Searching for applications. Lung India.</w:t>
      </w:r>
      <w:r>
        <w:rPr>
          <w:rFonts w:ascii="Arial" w:hAnsi="Arial" w:cs="Arial"/>
          <w:sz w:val="20"/>
          <w:szCs w:val="22"/>
        </w:rPr>
        <w:t xml:space="preserve"> </w:t>
      </w:r>
      <w:r w:rsidRPr="00F10072">
        <w:rPr>
          <w:rFonts w:ascii="Arial" w:hAnsi="Arial" w:cs="Arial"/>
          <w:sz w:val="20"/>
          <w:szCs w:val="22"/>
        </w:rPr>
        <w:t>2017 Jul-Aug;34(4):309-310</w:t>
      </w:r>
    </w:p>
    <w:p w14:paraId="025B597F" w14:textId="77777777" w:rsidR="007504BC" w:rsidRPr="00F406C3" w:rsidRDefault="007504BC" w:rsidP="007504BC">
      <w:pPr>
        <w:pStyle w:val="achievement"/>
        <w:numPr>
          <w:ilvl w:val="0"/>
          <w:numId w:val="1"/>
        </w:numPr>
        <w:tabs>
          <w:tab w:val="clear" w:pos="720"/>
        </w:tabs>
        <w:spacing w:line="360" w:lineRule="auto"/>
        <w:rPr>
          <w:rFonts w:ascii="Arial" w:hAnsi="Arial" w:cs="Arial"/>
          <w:sz w:val="20"/>
          <w:szCs w:val="22"/>
        </w:rPr>
      </w:pPr>
      <w:r w:rsidRPr="00F406C3">
        <w:rPr>
          <w:rFonts w:ascii="Arial" w:hAnsi="Arial" w:cs="Arial"/>
          <w:sz w:val="20"/>
          <w:szCs w:val="22"/>
        </w:rPr>
        <w:t xml:space="preserve">Singh S, Bodas M, Bhatraju NK, Pattnaik B, Gheware A, Parameswaran PK, Thompson M, Freeman M, Mabalirajan U, Gosens R, Ghosh B, Pabelick C, Linneberg A, Prakash YS, </w:t>
      </w:r>
      <w:r w:rsidRPr="00F406C3">
        <w:rPr>
          <w:rFonts w:ascii="Arial" w:hAnsi="Arial" w:cs="Arial"/>
          <w:b/>
          <w:sz w:val="20"/>
          <w:szCs w:val="22"/>
        </w:rPr>
        <w:t>Agrawal A.</w:t>
      </w:r>
      <w:r w:rsidRPr="00F406C3">
        <w:rPr>
          <w:rFonts w:ascii="Arial" w:hAnsi="Arial" w:cs="Arial"/>
          <w:sz w:val="20"/>
          <w:szCs w:val="22"/>
        </w:rPr>
        <w:t xml:space="preserve"> Author response to letter to editor: Hyperinsulinemia adversely affects lung structure and function. </w:t>
      </w:r>
      <w:r w:rsidRPr="001A44B6">
        <w:rPr>
          <w:rFonts w:ascii="Arial" w:hAnsi="Arial" w:cs="Arial"/>
          <w:i/>
          <w:sz w:val="20"/>
          <w:szCs w:val="22"/>
        </w:rPr>
        <w:t>Am J Physiol Lung Cell Mol Physiol</w:t>
      </w:r>
      <w:r w:rsidRPr="00F406C3">
        <w:rPr>
          <w:rFonts w:ascii="Arial" w:hAnsi="Arial" w:cs="Arial"/>
          <w:sz w:val="20"/>
          <w:szCs w:val="22"/>
        </w:rPr>
        <w:t>. 2016 Jul 1;311(1):L183-4</w:t>
      </w:r>
    </w:p>
    <w:p w14:paraId="0585036E" w14:textId="77777777" w:rsidR="007504BC" w:rsidRPr="00E30F60" w:rsidRDefault="007504BC" w:rsidP="007504BC">
      <w:pPr>
        <w:pStyle w:val="achievement"/>
        <w:numPr>
          <w:ilvl w:val="0"/>
          <w:numId w:val="1"/>
        </w:numPr>
        <w:tabs>
          <w:tab w:val="clear" w:pos="720"/>
        </w:tabs>
        <w:spacing w:line="360" w:lineRule="auto"/>
        <w:rPr>
          <w:rFonts w:ascii="Arial" w:hAnsi="Arial" w:cs="Arial"/>
          <w:sz w:val="20"/>
          <w:szCs w:val="22"/>
        </w:rPr>
      </w:pPr>
      <w:r w:rsidRPr="00E30F60">
        <w:rPr>
          <w:rFonts w:ascii="Arial" w:hAnsi="Arial" w:cs="Arial"/>
          <w:b/>
          <w:sz w:val="20"/>
          <w:szCs w:val="22"/>
        </w:rPr>
        <w:t>Agrawal A</w:t>
      </w:r>
      <w:r w:rsidRPr="00E30F60">
        <w:rPr>
          <w:rFonts w:ascii="Arial" w:hAnsi="Arial" w:cs="Arial"/>
          <w:sz w:val="20"/>
          <w:szCs w:val="22"/>
        </w:rPr>
        <w:t>. Childhood Obesity related Co-morbidities and Retinol Binding</w:t>
      </w:r>
      <w:r>
        <w:rPr>
          <w:rFonts w:ascii="Arial" w:hAnsi="Arial" w:cs="Arial"/>
          <w:sz w:val="20"/>
          <w:szCs w:val="22"/>
        </w:rPr>
        <w:t xml:space="preserve"> </w:t>
      </w:r>
      <w:r w:rsidRPr="00E30F60">
        <w:rPr>
          <w:rFonts w:ascii="Arial" w:hAnsi="Arial" w:cs="Arial"/>
          <w:sz w:val="20"/>
          <w:szCs w:val="22"/>
        </w:rPr>
        <w:t xml:space="preserve">Protein 4: An Evolving Understanding. </w:t>
      </w:r>
      <w:r w:rsidRPr="001A44B6">
        <w:rPr>
          <w:rFonts w:ascii="Arial" w:hAnsi="Arial" w:cs="Arial"/>
          <w:i/>
          <w:sz w:val="20"/>
          <w:szCs w:val="22"/>
        </w:rPr>
        <w:t>Indian J Pediatr</w:t>
      </w:r>
      <w:r w:rsidRPr="00E30F60">
        <w:rPr>
          <w:rFonts w:ascii="Arial" w:hAnsi="Arial" w:cs="Arial"/>
          <w:sz w:val="20"/>
          <w:szCs w:val="22"/>
        </w:rPr>
        <w:t>. 2015 Sep;82(9):779-80.</w:t>
      </w:r>
    </w:p>
    <w:p w14:paraId="5AE13F78"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b/>
          <w:sz w:val="20"/>
          <w:szCs w:val="22"/>
        </w:rPr>
        <w:lastRenderedPageBreak/>
        <w:t xml:space="preserve">Agrawal A, </w:t>
      </w:r>
      <w:r w:rsidRPr="00D06CCA">
        <w:rPr>
          <w:rFonts w:ascii="Arial" w:hAnsi="Arial" w:cs="Arial"/>
          <w:sz w:val="20"/>
          <w:szCs w:val="22"/>
        </w:rPr>
        <w:t xml:space="preserve">Prakash YS, Linneberg A. Body mass index is not a stronger predictor than the metabolic syndrome for future asthma in women. </w:t>
      </w:r>
      <w:r w:rsidRPr="001A44B6">
        <w:rPr>
          <w:rFonts w:ascii="Arial" w:hAnsi="Arial" w:cs="Arial"/>
          <w:i/>
          <w:sz w:val="20"/>
          <w:szCs w:val="22"/>
        </w:rPr>
        <w:t>Am J Respir Crit Care Med</w:t>
      </w:r>
      <w:r w:rsidRPr="00D06CCA">
        <w:rPr>
          <w:rFonts w:ascii="Arial" w:hAnsi="Arial" w:cs="Arial"/>
          <w:sz w:val="20"/>
          <w:szCs w:val="22"/>
        </w:rPr>
        <w:t>. 2014 Jan 15;189(2):231-2</w:t>
      </w:r>
    </w:p>
    <w:p w14:paraId="0E4CCB62" w14:textId="77777777" w:rsidR="007504BC" w:rsidRPr="00D06CCA" w:rsidRDefault="007504BC" w:rsidP="007504BC">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b/>
          <w:sz w:val="20"/>
          <w:szCs w:val="22"/>
        </w:rPr>
        <w:t xml:space="preserve">Agrawal A, </w:t>
      </w:r>
      <w:r w:rsidRPr="00D06CCA">
        <w:rPr>
          <w:rFonts w:ascii="Arial" w:hAnsi="Arial" w:cs="Arial"/>
          <w:sz w:val="20"/>
          <w:szCs w:val="22"/>
        </w:rPr>
        <w:t>Sood A, Linneberg A, Ghosh B. Mechanistic understanding of the effect of obesity on asthm</w:t>
      </w:r>
      <w:r>
        <w:rPr>
          <w:rFonts w:ascii="Arial" w:hAnsi="Arial" w:cs="Arial"/>
          <w:sz w:val="20"/>
          <w:szCs w:val="22"/>
        </w:rPr>
        <w:t xml:space="preserve">a and allergy. </w:t>
      </w:r>
      <w:r w:rsidRPr="001A44B6">
        <w:rPr>
          <w:rFonts w:ascii="Arial" w:hAnsi="Arial" w:cs="Arial"/>
          <w:i/>
          <w:sz w:val="20"/>
          <w:szCs w:val="22"/>
        </w:rPr>
        <w:t>J Allergy</w:t>
      </w:r>
      <w:r w:rsidRPr="00D06CCA">
        <w:rPr>
          <w:rFonts w:ascii="Arial" w:hAnsi="Arial" w:cs="Arial"/>
          <w:sz w:val="20"/>
          <w:szCs w:val="22"/>
        </w:rPr>
        <w:t>. 2013;2013:598904.</w:t>
      </w:r>
    </w:p>
    <w:p w14:paraId="33232F44" w14:textId="77777777" w:rsidR="007504BC" w:rsidRPr="009D4D85" w:rsidRDefault="007504BC" w:rsidP="007504BC">
      <w:pPr>
        <w:pStyle w:val="achievement"/>
        <w:numPr>
          <w:ilvl w:val="0"/>
          <w:numId w:val="1"/>
        </w:numPr>
        <w:tabs>
          <w:tab w:val="clear" w:pos="720"/>
        </w:tabs>
        <w:spacing w:line="360" w:lineRule="auto"/>
        <w:rPr>
          <w:rFonts w:ascii="Arial" w:hAnsi="Arial" w:cs="Arial"/>
          <w:sz w:val="20"/>
          <w:szCs w:val="22"/>
        </w:rPr>
      </w:pPr>
      <w:r w:rsidRPr="009D4D85">
        <w:rPr>
          <w:rFonts w:ascii="Arial" w:hAnsi="Arial" w:cs="Arial"/>
          <w:sz w:val="20"/>
          <w:szCs w:val="22"/>
        </w:rPr>
        <w:t xml:space="preserve">Salvi S, </w:t>
      </w:r>
      <w:r w:rsidRPr="009D4D85">
        <w:rPr>
          <w:rFonts w:ascii="Arial" w:hAnsi="Arial" w:cs="Arial"/>
          <w:b/>
          <w:sz w:val="20"/>
          <w:szCs w:val="22"/>
        </w:rPr>
        <w:t>Agrawal A</w:t>
      </w:r>
      <w:r w:rsidRPr="009D4D85">
        <w:rPr>
          <w:rFonts w:ascii="Arial" w:hAnsi="Arial" w:cs="Arial"/>
          <w:sz w:val="20"/>
          <w:szCs w:val="22"/>
        </w:rPr>
        <w:t xml:space="preserve">. India needs a national COPD prevention and control programme. </w:t>
      </w:r>
      <w:r w:rsidRPr="001A44B6">
        <w:rPr>
          <w:rFonts w:ascii="Arial" w:hAnsi="Arial" w:cs="Arial"/>
          <w:i/>
          <w:sz w:val="20"/>
          <w:szCs w:val="22"/>
        </w:rPr>
        <w:t>J Assoc Physicians India</w:t>
      </w:r>
      <w:r w:rsidRPr="009D4D85">
        <w:rPr>
          <w:rFonts w:ascii="Arial" w:hAnsi="Arial" w:cs="Arial"/>
          <w:sz w:val="20"/>
          <w:szCs w:val="22"/>
        </w:rPr>
        <w:t>. 2012 Feb;60 Suppl:5-7</w:t>
      </w:r>
    </w:p>
    <w:p w14:paraId="67D9142D" w14:textId="77777777" w:rsidR="007504BC" w:rsidRPr="00886A8A"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sz w:val="20"/>
          <w:szCs w:val="22"/>
        </w:rPr>
        <w:t xml:space="preserve">Agrawal A, </w:t>
      </w:r>
      <w:r>
        <w:rPr>
          <w:rFonts w:ascii="Arial" w:hAnsi="Arial" w:cs="Arial"/>
          <w:sz w:val="20"/>
          <w:szCs w:val="22"/>
        </w:rPr>
        <w:t xml:space="preserve">Living in a Bayesian World: Scientific Deduction through Induction, </w:t>
      </w:r>
      <w:r w:rsidRPr="00886A8A">
        <w:rPr>
          <w:rFonts w:ascii="Arial" w:hAnsi="Arial" w:cs="Arial"/>
          <w:i/>
          <w:sz w:val="20"/>
          <w:szCs w:val="22"/>
        </w:rPr>
        <w:t>Current Science</w:t>
      </w:r>
      <w:r>
        <w:rPr>
          <w:rFonts w:ascii="Arial" w:hAnsi="Arial" w:cs="Arial"/>
          <w:sz w:val="20"/>
          <w:szCs w:val="22"/>
        </w:rPr>
        <w:t xml:space="preserve"> 102(5):676-678, 2012</w:t>
      </w:r>
    </w:p>
    <w:p w14:paraId="0DE7DF56"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sz w:val="20"/>
          <w:szCs w:val="22"/>
        </w:rPr>
        <w:t xml:space="preserve">Agrawal A </w:t>
      </w:r>
      <w:r>
        <w:rPr>
          <w:rFonts w:ascii="Arial" w:hAnsi="Arial" w:cs="Arial"/>
          <w:sz w:val="20"/>
          <w:szCs w:val="22"/>
        </w:rPr>
        <w:t xml:space="preserve">and Sharma A. </w:t>
      </w:r>
      <w:r w:rsidRPr="008C2F7F">
        <w:rPr>
          <w:rFonts w:ascii="Arial" w:hAnsi="Arial" w:cs="Arial"/>
          <w:sz w:val="20"/>
          <w:szCs w:val="22"/>
        </w:rPr>
        <w:t>Likelihood of False-Positive Results in High-Impact Journals Publishing Groundbreaking Research</w:t>
      </w:r>
      <w:r>
        <w:rPr>
          <w:rFonts w:ascii="Arial" w:hAnsi="Arial" w:cs="Arial"/>
          <w:sz w:val="20"/>
          <w:szCs w:val="22"/>
        </w:rPr>
        <w:t xml:space="preserve">. </w:t>
      </w:r>
      <w:r>
        <w:rPr>
          <w:rFonts w:ascii="Arial" w:hAnsi="Arial" w:cs="Arial"/>
          <w:i/>
          <w:sz w:val="20"/>
          <w:szCs w:val="22"/>
        </w:rPr>
        <w:t xml:space="preserve">Infection and Immunity </w:t>
      </w:r>
      <w:r>
        <w:rPr>
          <w:rFonts w:ascii="Arial" w:hAnsi="Arial" w:cs="Arial"/>
          <w:sz w:val="20"/>
          <w:szCs w:val="22"/>
        </w:rPr>
        <w:t>2012</w:t>
      </w:r>
    </w:p>
    <w:p w14:paraId="136FA9AE"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sz w:val="20"/>
          <w:szCs w:val="22"/>
        </w:rPr>
        <w:t xml:space="preserve">U. Mabalirajan, </w:t>
      </w:r>
      <w:r w:rsidRPr="00FC1C82">
        <w:rPr>
          <w:rFonts w:ascii="Arial" w:hAnsi="Arial" w:cs="Arial"/>
          <w:b/>
          <w:sz w:val="20"/>
          <w:szCs w:val="22"/>
        </w:rPr>
        <w:t>Agrawal A,</w:t>
      </w:r>
      <w:r>
        <w:rPr>
          <w:rFonts w:ascii="Arial" w:hAnsi="Arial" w:cs="Arial"/>
          <w:sz w:val="20"/>
          <w:szCs w:val="22"/>
        </w:rPr>
        <w:t xml:space="preserve"> Ghosh B. </w:t>
      </w:r>
      <w:r w:rsidRPr="008C2F7F">
        <w:rPr>
          <w:rFonts w:ascii="Arial" w:hAnsi="Arial" w:cs="Arial"/>
          <w:sz w:val="20"/>
          <w:szCs w:val="22"/>
        </w:rPr>
        <w:t>15-Lipoxygenase eicosanoids are the putative ligands for vanilloid receptors and peroxisome proliferator-activated receptors (PPARs)</w:t>
      </w:r>
      <w:r>
        <w:rPr>
          <w:rFonts w:ascii="Arial" w:hAnsi="Arial" w:cs="Arial"/>
          <w:sz w:val="20"/>
          <w:szCs w:val="22"/>
        </w:rPr>
        <w:t xml:space="preserve">. </w:t>
      </w:r>
      <w:r w:rsidRPr="008C2F7F">
        <w:rPr>
          <w:rFonts w:ascii="Arial" w:hAnsi="Arial" w:cs="Arial"/>
          <w:i/>
          <w:sz w:val="20"/>
          <w:szCs w:val="22"/>
        </w:rPr>
        <w:t>Proc Natl Acad Sci U S A</w:t>
      </w:r>
      <w:r w:rsidRPr="008C2F7F">
        <w:rPr>
          <w:rFonts w:ascii="Arial" w:hAnsi="Arial" w:cs="Arial"/>
          <w:sz w:val="20"/>
          <w:szCs w:val="22"/>
        </w:rPr>
        <w:t>. 109:E1</w:t>
      </w:r>
      <w:r>
        <w:rPr>
          <w:rFonts w:ascii="Arial" w:hAnsi="Arial" w:cs="Arial"/>
          <w:sz w:val="20"/>
          <w:szCs w:val="22"/>
        </w:rPr>
        <w:t xml:space="preserve"> 2012</w:t>
      </w:r>
    </w:p>
    <w:p w14:paraId="3DCD3DF8"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sz w:val="20"/>
          <w:szCs w:val="22"/>
        </w:rPr>
        <w:t>Agrawal A</w:t>
      </w:r>
      <w:r>
        <w:rPr>
          <w:rFonts w:ascii="Arial" w:hAnsi="Arial" w:cs="Arial"/>
          <w:sz w:val="20"/>
          <w:szCs w:val="22"/>
        </w:rPr>
        <w:t xml:space="preserve">, The Faustian bargain in data driven discovery: Lessons from Medicine. </w:t>
      </w:r>
      <w:r>
        <w:rPr>
          <w:rFonts w:ascii="Arial" w:hAnsi="Arial" w:cs="Arial"/>
          <w:i/>
          <w:sz w:val="20"/>
          <w:szCs w:val="22"/>
        </w:rPr>
        <w:t>Current Science</w:t>
      </w:r>
      <w:r>
        <w:rPr>
          <w:rFonts w:ascii="Arial" w:hAnsi="Arial" w:cs="Arial"/>
          <w:sz w:val="20"/>
          <w:szCs w:val="22"/>
        </w:rPr>
        <w:t xml:space="preserve"> 2011, 101(1):20 </w:t>
      </w:r>
    </w:p>
    <w:p w14:paraId="05CF310F" w14:textId="77777777" w:rsidR="007504BC" w:rsidRPr="00216EB1" w:rsidRDefault="007504BC" w:rsidP="007504BC">
      <w:pPr>
        <w:pStyle w:val="achievement"/>
        <w:numPr>
          <w:ilvl w:val="0"/>
          <w:numId w:val="1"/>
        </w:numPr>
        <w:tabs>
          <w:tab w:val="clear" w:pos="720"/>
        </w:tabs>
        <w:spacing w:line="360" w:lineRule="auto"/>
        <w:rPr>
          <w:rFonts w:ascii="Arial" w:hAnsi="Arial" w:cs="Arial"/>
          <w:sz w:val="20"/>
          <w:szCs w:val="22"/>
        </w:rPr>
      </w:pPr>
      <w:r w:rsidRPr="00216EB1">
        <w:rPr>
          <w:rFonts w:ascii="Arial" w:hAnsi="Arial" w:cs="Arial"/>
          <w:sz w:val="20"/>
          <w:szCs w:val="22"/>
        </w:rPr>
        <w:t xml:space="preserve">Kumar M, Mabalirajan U, </w:t>
      </w:r>
      <w:r w:rsidRPr="00216EB1">
        <w:rPr>
          <w:rFonts w:ascii="Arial" w:hAnsi="Arial" w:cs="Arial"/>
          <w:b/>
          <w:sz w:val="20"/>
          <w:szCs w:val="22"/>
        </w:rPr>
        <w:t>Agrawal A</w:t>
      </w:r>
      <w:r w:rsidRPr="00216EB1">
        <w:rPr>
          <w:rFonts w:ascii="Arial" w:hAnsi="Arial" w:cs="Arial"/>
          <w:sz w:val="20"/>
          <w:szCs w:val="22"/>
        </w:rPr>
        <w:t xml:space="preserve">, Ghosh B. Proinflammatory role of let-7 miRNAs in experimental asthma? </w:t>
      </w:r>
      <w:r w:rsidRPr="00216EB1">
        <w:rPr>
          <w:rFonts w:ascii="Arial" w:hAnsi="Arial" w:cs="Arial"/>
          <w:i/>
          <w:sz w:val="20"/>
          <w:szCs w:val="22"/>
        </w:rPr>
        <w:t>J Biol Chem.</w:t>
      </w:r>
      <w:r w:rsidRPr="00216EB1">
        <w:rPr>
          <w:rFonts w:ascii="Arial" w:hAnsi="Arial" w:cs="Arial"/>
          <w:sz w:val="20"/>
          <w:szCs w:val="22"/>
        </w:rPr>
        <w:t xml:space="preserve"> 2010 Nov 26;285(48):le19</w:t>
      </w:r>
    </w:p>
    <w:p w14:paraId="7899B761" w14:textId="77777777" w:rsidR="007504BC" w:rsidRPr="00216EB1" w:rsidRDefault="007504BC" w:rsidP="007504BC">
      <w:pPr>
        <w:pStyle w:val="achievement"/>
        <w:numPr>
          <w:ilvl w:val="0"/>
          <w:numId w:val="1"/>
        </w:numPr>
        <w:tabs>
          <w:tab w:val="clear" w:pos="720"/>
        </w:tabs>
        <w:spacing w:line="360" w:lineRule="auto"/>
        <w:rPr>
          <w:rFonts w:ascii="Arial" w:hAnsi="Arial" w:cs="Arial"/>
          <w:sz w:val="20"/>
          <w:szCs w:val="22"/>
        </w:rPr>
      </w:pPr>
      <w:r w:rsidRPr="00216EB1">
        <w:rPr>
          <w:rFonts w:ascii="Arial" w:hAnsi="Arial" w:cs="Arial"/>
          <w:b/>
          <w:sz w:val="20"/>
          <w:szCs w:val="22"/>
        </w:rPr>
        <w:t xml:space="preserve">Agrawal A. </w:t>
      </w:r>
      <w:r w:rsidRPr="00216EB1">
        <w:rPr>
          <w:rFonts w:ascii="Arial" w:hAnsi="Arial" w:cs="Arial"/>
          <w:sz w:val="20"/>
          <w:szCs w:val="22"/>
        </w:rPr>
        <w:t xml:space="preserve">Molecular Th2 phenotypes of asthma: new biomarker or NO? </w:t>
      </w:r>
      <w:r w:rsidRPr="00216EB1">
        <w:rPr>
          <w:rFonts w:ascii="Arial" w:hAnsi="Arial" w:cs="Arial"/>
          <w:i/>
          <w:sz w:val="20"/>
          <w:szCs w:val="22"/>
        </w:rPr>
        <w:t>Am J Respir Crit Care Med.</w:t>
      </w:r>
      <w:r w:rsidRPr="00216EB1">
        <w:rPr>
          <w:rFonts w:ascii="Arial" w:hAnsi="Arial" w:cs="Arial"/>
          <w:sz w:val="20"/>
          <w:szCs w:val="22"/>
        </w:rPr>
        <w:t xml:space="preserve"> 2010 Feb 15;181(4):419</w:t>
      </w:r>
    </w:p>
    <w:p w14:paraId="3C1D0783" w14:textId="77777777" w:rsidR="007504BC" w:rsidRPr="00614F82" w:rsidRDefault="007504BC" w:rsidP="007504BC">
      <w:pPr>
        <w:pStyle w:val="achievement"/>
        <w:numPr>
          <w:ilvl w:val="0"/>
          <w:numId w:val="1"/>
        </w:numPr>
        <w:tabs>
          <w:tab w:val="clear" w:pos="720"/>
        </w:tabs>
        <w:spacing w:line="360" w:lineRule="auto"/>
        <w:rPr>
          <w:rFonts w:ascii="Arial" w:hAnsi="Arial" w:cs="Arial"/>
          <w:sz w:val="20"/>
          <w:szCs w:val="22"/>
        </w:rPr>
      </w:pPr>
      <w:r w:rsidRPr="00614F82">
        <w:rPr>
          <w:rFonts w:ascii="Arial" w:hAnsi="Arial" w:cs="Arial"/>
          <w:sz w:val="20"/>
          <w:szCs w:val="22"/>
        </w:rPr>
        <w:t xml:space="preserve">Mabalirajan U, </w:t>
      </w:r>
      <w:r w:rsidRPr="00614F82">
        <w:rPr>
          <w:rFonts w:ascii="Arial" w:hAnsi="Arial" w:cs="Arial"/>
          <w:b/>
          <w:sz w:val="20"/>
          <w:szCs w:val="22"/>
        </w:rPr>
        <w:t>Agrawal A</w:t>
      </w:r>
      <w:r w:rsidRPr="00614F82">
        <w:rPr>
          <w:rFonts w:ascii="Arial" w:hAnsi="Arial" w:cs="Arial"/>
          <w:sz w:val="20"/>
          <w:szCs w:val="22"/>
        </w:rPr>
        <w:t xml:space="preserve">, Ghosh B. Comment on "Ym1/2 promotes Th2 cytokine expression by inhibiting 12/15(S)-lipoxygenase: identification of a novel pathway for regulating allergic inflammation". </w:t>
      </w:r>
      <w:r w:rsidRPr="001A44B6">
        <w:rPr>
          <w:rFonts w:ascii="Arial" w:hAnsi="Arial" w:cs="Arial"/>
          <w:i/>
          <w:sz w:val="20"/>
          <w:szCs w:val="22"/>
        </w:rPr>
        <w:t>J Immunol</w:t>
      </w:r>
      <w:r w:rsidRPr="00614F82">
        <w:rPr>
          <w:rFonts w:ascii="Arial" w:hAnsi="Arial" w:cs="Arial"/>
          <w:sz w:val="20"/>
          <w:szCs w:val="22"/>
        </w:rPr>
        <w:t xml:space="preserve">. 2009 Nov 15;183(10):6039 </w:t>
      </w:r>
    </w:p>
    <w:p w14:paraId="40B60F6C"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sz w:val="20"/>
          <w:szCs w:val="22"/>
        </w:rPr>
        <w:t xml:space="preserve">Agrawal A. </w:t>
      </w:r>
      <w:r>
        <w:rPr>
          <w:rFonts w:ascii="Arial" w:hAnsi="Arial" w:cs="Arial"/>
          <w:sz w:val="20"/>
          <w:szCs w:val="22"/>
        </w:rPr>
        <w:t xml:space="preserve">Futile Medical care: An Ethical Battleground. </w:t>
      </w:r>
      <w:r w:rsidRPr="0000686E">
        <w:rPr>
          <w:rFonts w:ascii="Arial" w:hAnsi="Arial" w:cs="Arial"/>
          <w:i/>
          <w:sz w:val="20"/>
          <w:szCs w:val="22"/>
        </w:rPr>
        <w:t>National Medical Journal of India</w:t>
      </w:r>
      <w:r>
        <w:rPr>
          <w:rFonts w:ascii="Arial" w:hAnsi="Arial" w:cs="Arial"/>
          <w:sz w:val="20"/>
          <w:szCs w:val="22"/>
        </w:rPr>
        <w:t xml:space="preserve"> 2009. 22(4</w:t>
      </w:r>
      <w:r w:rsidRPr="0000686E">
        <w:rPr>
          <w:rFonts w:ascii="Arial" w:hAnsi="Arial" w:cs="Arial"/>
          <w:sz w:val="20"/>
          <w:szCs w:val="22"/>
        </w:rPr>
        <w:t>):</w:t>
      </w:r>
      <w:r>
        <w:rPr>
          <w:rFonts w:ascii="Arial" w:hAnsi="Arial" w:cs="Arial"/>
          <w:sz w:val="20"/>
          <w:szCs w:val="22"/>
        </w:rPr>
        <w:t>219</w:t>
      </w:r>
    </w:p>
    <w:p w14:paraId="237A6C1E"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sidRPr="0000686E">
        <w:rPr>
          <w:rFonts w:ascii="Arial" w:hAnsi="Arial" w:cs="Arial"/>
          <w:b/>
          <w:sz w:val="20"/>
          <w:szCs w:val="22"/>
        </w:rPr>
        <w:t>Agrawal</w:t>
      </w:r>
      <w:r>
        <w:rPr>
          <w:rFonts w:ascii="Arial" w:hAnsi="Arial" w:cs="Arial"/>
          <w:b/>
          <w:sz w:val="20"/>
          <w:szCs w:val="22"/>
        </w:rPr>
        <w:t xml:space="preserve"> A</w:t>
      </w:r>
      <w:r w:rsidRPr="0000686E">
        <w:rPr>
          <w:rFonts w:ascii="Arial" w:hAnsi="Arial" w:cs="Arial"/>
          <w:sz w:val="20"/>
          <w:szCs w:val="22"/>
        </w:rPr>
        <w:t xml:space="preserve">. Genetics of Asthma: The Road Ahead. </w:t>
      </w:r>
      <w:r w:rsidRPr="0000686E">
        <w:rPr>
          <w:rFonts w:ascii="Arial" w:hAnsi="Arial" w:cs="Arial"/>
          <w:i/>
          <w:sz w:val="20"/>
          <w:szCs w:val="22"/>
        </w:rPr>
        <w:t>National Medical Journal of India</w:t>
      </w:r>
      <w:r w:rsidRPr="0000686E">
        <w:rPr>
          <w:rFonts w:ascii="Arial" w:hAnsi="Arial" w:cs="Arial"/>
          <w:sz w:val="20"/>
          <w:szCs w:val="22"/>
        </w:rPr>
        <w:t xml:space="preserve"> 2009. 22(3):113-115</w:t>
      </w:r>
    </w:p>
    <w:p w14:paraId="2A92721F"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sidRPr="00614F82">
        <w:rPr>
          <w:rFonts w:ascii="Arial" w:hAnsi="Arial" w:cs="Arial"/>
          <w:b/>
          <w:sz w:val="20"/>
          <w:szCs w:val="22"/>
        </w:rPr>
        <w:t>Agrawal A</w:t>
      </w:r>
      <w:r w:rsidRPr="00614F82">
        <w:rPr>
          <w:rFonts w:ascii="Arial" w:hAnsi="Arial" w:cs="Arial"/>
          <w:sz w:val="20"/>
          <w:szCs w:val="22"/>
        </w:rPr>
        <w:t xml:space="preserve">. Futile medical care: an ethical battleground. </w:t>
      </w:r>
      <w:r w:rsidRPr="00614F82">
        <w:rPr>
          <w:rFonts w:ascii="Arial" w:hAnsi="Arial" w:cs="Arial"/>
          <w:i/>
          <w:sz w:val="20"/>
          <w:szCs w:val="22"/>
        </w:rPr>
        <w:t>Natl Med J India</w:t>
      </w:r>
      <w:r w:rsidRPr="00614F82">
        <w:rPr>
          <w:rFonts w:ascii="Arial" w:hAnsi="Arial" w:cs="Arial"/>
          <w:sz w:val="20"/>
          <w:szCs w:val="22"/>
        </w:rPr>
        <w:t>. 2009 Jul-Aug;22(4):219-20.</w:t>
      </w:r>
    </w:p>
    <w:p w14:paraId="4F30E414" w14:textId="77777777" w:rsidR="007504BC" w:rsidRPr="00764EB7" w:rsidRDefault="007504BC" w:rsidP="007504BC">
      <w:pPr>
        <w:pStyle w:val="achievement"/>
        <w:numPr>
          <w:ilvl w:val="0"/>
          <w:numId w:val="1"/>
        </w:numPr>
        <w:tabs>
          <w:tab w:val="clear" w:pos="720"/>
        </w:tabs>
        <w:spacing w:line="360" w:lineRule="auto"/>
        <w:rPr>
          <w:rFonts w:ascii="Arial" w:hAnsi="Arial" w:cs="Arial"/>
          <w:sz w:val="20"/>
          <w:szCs w:val="22"/>
        </w:rPr>
      </w:pPr>
      <w:r w:rsidRPr="00764EB7">
        <w:rPr>
          <w:rFonts w:ascii="Arial" w:hAnsi="Arial" w:cs="Arial"/>
          <w:b/>
          <w:sz w:val="20"/>
          <w:szCs w:val="22"/>
        </w:rPr>
        <w:t xml:space="preserve">Agrawal A. </w:t>
      </w:r>
      <w:r w:rsidRPr="00764EB7">
        <w:rPr>
          <w:rFonts w:ascii="Arial" w:hAnsi="Arial" w:cs="Arial"/>
          <w:sz w:val="20"/>
          <w:szCs w:val="22"/>
        </w:rPr>
        <w:t xml:space="preserve">Do higher fixed pay scales create better faculty? </w:t>
      </w:r>
      <w:r w:rsidRPr="00764EB7">
        <w:rPr>
          <w:rFonts w:ascii="Arial" w:hAnsi="Arial" w:cs="Arial"/>
          <w:i/>
          <w:sz w:val="20"/>
          <w:szCs w:val="22"/>
        </w:rPr>
        <w:t xml:space="preserve">Current Science. </w:t>
      </w:r>
      <w:r w:rsidRPr="00764EB7">
        <w:rPr>
          <w:rFonts w:ascii="Arial" w:hAnsi="Arial" w:cs="Arial"/>
          <w:sz w:val="20"/>
          <w:szCs w:val="22"/>
        </w:rPr>
        <w:t>2008. 97(8)</w:t>
      </w:r>
    </w:p>
    <w:p w14:paraId="21AAC4C9" w14:textId="77777777" w:rsidR="007504BC" w:rsidRPr="0000686E"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bCs/>
          <w:sz w:val="20"/>
          <w:szCs w:val="22"/>
        </w:rPr>
        <w:t>Agrawal A</w:t>
      </w:r>
      <w:r w:rsidRPr="0000686E">
        <w:rPr>
          <w:rFonts w:ascii="Arial" w:hAnsi="Arial" w:cs="Arial"/>
          <w:b/>
          <w:bCs/>
          <w:sz w:val="20"/>
          <w:szCs w:val="22"/>
        </w:rPr>
        <w:t xml:space="preserve">. </w:t>
      </w:r>
      <w:r w:rsidRPr="0000686E">
        <w:rPr>
          <w:rFonts w:ascii="Arial" w:hAnsi="Arial" w:cs="Arial"/>
          <w:sz w:val="20"/>
          <w:szCs w:val="22"/>
        </w:rPr>
        <w:t xml:space="preserve">Mucous obstruction and airway hyperresponsiveness in mice. </w:t>
      </w:r>
      <w:r w:rsidRPr="0000686E">
        <w:rPr>
          <w:rFonts w:ascii="Arial" w:hAnsi="Arial" w:cs="Arial"/>
          <w:i/>
          <w:iCs/>
          <w:sz w:val="20"/>
          <w:szCs w:val="22"/>
        </w:rPr>
        <w:t xml:space="preserve">Am J Resp Crit Care Med </w:t>
      </w:r>
      <w:r w:rsidRPr="0000686E">
        <w:rPr>
          <w:rFonts w:ascii="Arial" w:hAnsi="Arial" w:cs="Arial"/>
          <w:sz w:val="20"/>
          <w:szCs w:val="22"/>
        </w:rPr>
        <w:t xml:space="preserve">2008 </w:t>
      </w:r>
      <w:r w:rsidRPr="0000686E">
        <w:rPr>
          <w:rFonts w:ascii="Arial" w:hAnsi="Arial" w:cs="Arial"/>
          <w:i/>
          <w:iCs/>
          <w:sz w:val="20"/>
          <w:szCs w:val="22"/>
        </w:rPr>
        <w:t>(</w:t>
      </w:r>
      <w:r w:rsidRPr="0000686E">
        <w:rPr>
          <w:rFonts w:ascii="Arial" w:hAnsi="Arial" w:cs="Arial"/>
          <w:sz w:val="20"/>
          <w:szCs w:val="22"/>
        </w:rPr>
        <w:t>Letter to editor)</w:t>
      </w:r>
    </w:p>
    <w:p w14:paraId="2F4C0D9D" w14:textId="77777777" w:rsidR="007504BC" w:rsidRPr="0000686E" w:rsidRDefault="007504BC" w:rsidP="007504BC">
      <w:pPr>
        <w:pStyle w:val="achievement"/>
        <w:numPr>
          <w:ilvl w:val="0"/>
          <w:numId w:val="1"/>
        </w:numPr>
        <w:tabs>
          <w:tab w:val="clear" w:pos="720"/>
        </w:tabs>
        <w:spacing w:line="360" w:lineRule="auto"/>
        <w:rPr>
          <w:rFonts w:ascii="Arial" w:hAnsi="Arial" w:cs="Arial"/>
          <w:sz w:val="20"/>
          <w:szCs w:val="22"/>
        </w:rPr>
      </w:pPr>
      <w:r>
        <w:rPr>
          <w:rFonts w:ascii="Arial" w:hAnsi="Arial" w:cs="Arial"/>
          <w:b/>
          <w:bCs/>
          <w:sz w:val="20"/>
          <w:szCs w:val="22"/>
        </w:rPr>
        <w:t>Agrawal A</w:t>
      </w:r>
      <w:r w:rsidRPr="0000686E">
        <w:rPr>
          <w:rFonts w:ascii="Arial" w:hAnsi="Arial" w:cs="Arial"/>
          <w:b/>
          <w:bCs/>
          <w:sz w:val="20"/>
          <w:szCs w:val="22"/>
        </w:rPr>
        <w:t xml:space="preserve">. </w:t>
      </w:r>
      <w:r w:rsidRPr="0000686E">
        <w:rPr>
          <w:rFonts w:ascii="Arial" w:hAnsi="Arial" w:cs="Arial"/>
          <w:bCs/>
          <w:sz w:val="20"/>
          <w:szCs w:val="22"/>
        </w:rPr>
        <w:t>B</w:t>
      </w:r>
      <w:r w:rsidRPr="0000686E">
        <w:rPr>
          <w:rFonts w:ascii="Arial" w:hAnsi="Arial" w:cs="Arial"/>
          <w:sz w:val="20"/>
          <w:szCs w:val="22"/>
        </w:rPr>
        <w:t xml:space="preserve">ronchial thermoplasty in asthma. </w:t>
      </w:r>
      <w:r w:rsidRPr="0000686E">
        <w:rPr>
          <w:rFonts w:ascii="Arial" w:hAnsi="Arial" w:cs="Arial"/>
          <w:i/>
          <w:iCs/>
          <w:sz w:val="20"/>
          <w:szCs w:val="22"/>
        </w:rPr>
        <w:t>N Engl J Med</w:t>
      </w:r>
      <w:r w:rsidRPr="0000686E">
        <w:rPr>
          <w:rFonts w:ascii="Arial" w:hAnsi="Arial" w:cs="Arial"/>
          <w:i/>
          <w:iCs/>
          <w:color w:val="000080"/>
          <w:sz w:val="20"/>
          <w:szCs w:val="22"/>
        </w:rPr>
        <w:t xml:space="preserve"> </w:t>
      </w:r>
      <w:r w:rsidRPr="0000686E">
        <w:rPr>
          <w:rFonts w:ascii="Arial" w:hAnsi="Arial" w:cs="Arial"/>
          <w:color w:val="000080"/>
          <w:sz w:val="20"/>
          <w:szCs w:val="22"/>
        </w:rPr>
        <w:t xml:space="preserve">2007. </w:t>
      </w:r>
      <w:r w:rsidRPr="0000686E">
        <w:rPr>
          <w:rFonts w:ascii="Arial" w:hAnsi="Arial" w:cs="Arial"/>
          <w:sz w:val="20"/>
          <w:szCs w:val="22"/>
        </w:rPr>
        <w:t>356(26) 2745-2746 (Letter to editor)</w:t>
      </w:r>
    </w:p>
    <w:p w14:paraId="13B31B87" w14:textId="77777777" w:rsidR="007504BC" w:rsidRDefault="007504BC" w:rsidP="007504BC">
      <w:pPr>
        <w:pStyle w:val="achievement"/>
        <w:numPr>
          <w:ilvl w:val="0"/>
          <w:numId w:val="1"/>
        </w:numPr>
        <w:tabs>
          <w:tab w:val="clear" w:pos="720"/>
        </w:tabs>
        <w:spacing w:line="360" w:lineRule="auto"/>
        <w:rPr>
          <w:rFonts w:ascii="Arial" w:hAnsi="Arial" w:cs="Arial"/>
          <w:sz w:val="20"/>
          <w:szCs w:val="22"/>
        </w:rPr>
      </w:pPr>
      <w:r w:rsidRPr="0000686E">
        <w:rPr>
          <w:rFonts w:ascii="Arial" w:hAnsi="Arial" w:cs="Arial"/>
          <w:b/>
          <w:bCs/>
          <w:sz w:val="20"/>
          <w:szCs w:val="22"/>
        </w:rPr>
        <w:t xml:space="preserve">Agrawal A* </w:t>
      </w:r>
      <w:r w:rsidRPr="0000686E">
        <w:rPr>
          <w:rFonts w:ascii="Arial" w:hAnsi="Arial" w:cs="Arial"/>
          <w:sz w:val="20"/>
          <w:szCs w:val="22"/>
        </w:rPr>
        <w:t xml:space="preserve">and Ram A. Commentary on Restrained whole body plethysmography for measure of strain-specific and allergen-induced airway responsiveness in conscious mice. </w:t>
      </w:r>
      <w:r w:rsidRPr="0000686E">
        <w:rPr>
          <w:rFonts w:ascii="Arial" w:hAnsi="Arial" w:cs="Arial"/>
          <w:i/>
          <w:iCs/>
          <w:sz w:val="20"/>
          <w:szCs w:val="22"/>
        </w:rPr>
        <w:t>J Appl Physiol</w:t>
      </w:r>
      <w:r w:rsidRPr="0000686E">
        <w:rPr>
          <w:rFonts w:ascii="Arial" w:hAnsi="Arial" w:cs="Arial"/>
          <w:sz w:val="20"/>
          <w:szCs w:val="22"/>
        </w:rPr>
        <w:t>. 2007 Jun;102(6):2411-12 (Letter to editor)</w:t>
      </w:r>
    </w:p>
    <w:p w14:paraId="5933B533" w14:textId="77777777" w:rsidR="008464C4" w:rsidRDefault="008464C4" w:rsidP="008E73AA">
      <w:pPr>
        <w:pStyle w:val="Achievement0"/>
        <w:spacing w:line="360" w:lineRule="auto"/>
        <w:rPr>
          <w:rFonts w:ascii="Arial" w:hAnsi="Arial"/>
          <w:b/>
          <w:sz w:val="20"/>
        </w:rPr>
      </w:pPr>
    </w:p>
    <w:p w14:paraId="2FBB5758" w14:textId="77777777" w:rsidR="008E73AA" w:rsidRDefault="008E73AA" w:rsidP="008E73AA">
      <w:pPr>
        <w:pStyle w:val="Achievement0"/>
        <w:spacing w:line="360" w:lineRule="auto"/>
        <w:rPr>
          <w:rFonts w:ascii="Arial" w:hAnsi="Arial"/>
          <w:b/>
          <w:sz w:val="20"/>
        </w:rPr>
      </w:pPr>
      <w:r>
        <w:rPr>
          <w:rFonts w:ascii="Arial" w:hAnsi="Arial"/>
          <w:b/>
          <w:sz w:val="20"/>
        </w:rPr>
        <w:t>Reviews</w:t>
      </w:r>
    </w:p>
    <w:p w14:paraId="4112A170" w14:textId="77777777" w:rsidR="00417A45" w:rsidRPr="00D009A4" w:rsidRDefault="00417A45" w:rsidP="00417A45">
      <w:pPr>
        <w:pStyle w:val="achievement"/>
        <w:numPr>
          <w:ilvl w:val="0"/>
          <w:numId w:val="1"/>
        </w:numPr>
        <w:spacing w:line="360" w:lineRule="auto"/>
        <w:rPr>
          <w:rFonts w:ascii="Arial" w:hAnsi="Arial" w:cs="Arial"/>
          <w:sz w:val="20"/>
          <w:szCs w:val="20"/>
          <w:lang w:val="en-IN"/>
        </w:rPr>
      </w:pPr>
      <w:r w:rsidRPr="00D009A4">
        <w:rPr>
          <w:rFonts w:ascii="Arial" w:hAnsi="Arial" w:cs="Arial"/>
          <w:sz w:val="20"/>
          <w:szCs w:val="20"/>
          <w:lang w:val="en-IN"/>
        </w:rPr>
        <w:t xml:space="preserve">Pattnaik, B., P.B. Sryma, S. Mittal, A. Agrawal, R. Guleria, and K. Madan. 2020. "MicroRNAs in Pulmonary Sarcoidosis: A Systematic Review." Respiratory Investigation. </w:t>
      </w:r>
    </w:p>
    <w:p w14:paraId="02C810B2" w14:textId="77777777" w:rsidR="007D57E3" w:rsidRDefault="00282D36" w:rsidP="00EF0931">
      <w:pPr>
        <w:pStyle w:val="achievement"/>
        <w:numPr>
          <w:ilvl w:val="0"/>
          <w:numId w:val="1"/>
        </w:numPr>
        <w:tabs>
          <w:tab w:val="clear" w:pos="720"/>
        </w:tabs>
        <w:spacing w:line="360" w:lineRule="auto"/>
        <w:rPr>
          <w:rFonts w:ascii="Arial" w:hAnsi="Arial" w:cs="Arial"/>
          <w:sz w:val="20"/>
          <w:szCs w:val="20"/>
          <w:lang w:val="en-IN"/>
        </w:rPr>
      </w:pPr>
      <w:r w:rsidRPr="00282D36">
        <w:rPr>
          <w:rFonts w:ascii="Arial" w:hAnsi="Arial" w:cs="Arial"/>
          <w:sz w:val="20"/>
          <w:szCs w:val="20"/>
          <w:lang w:val="en-IN"/>
        </w:rPr>
        <w:t xml:space="preserve">Aggarwal AN, Agarwal R, Dhooria S, Prasad KT, Sehgal IS, Muthu V, Singh N, Behera D, Jindal SK, Singh V, Chawla R, Samaria JK, Gaur SN, </w:t>
      </w:r>
      <w:r w:rsidRPr="00282D36">
        <w:rPr>
          <w:rFonts w:ascii="Arial" w:hAnsi="Arial" w:cs="Arial"/>
          <w:b/>
          <w:sz w:val="20"/>
          <w:szCs w:val="20"/>
          <w:lang w:val="en-IN"/>
        </w:rPr>
        <w:t>Agrawal A</w:t>
      </w:r>
      <w:r w:rsidRPr="00282D36">
        <w:rPr>
          <w:rFonts w:ascii="Arial" w:hAnsi="Arial" w:cs="Arial"/>
          <w:sz w:val="20"/>
          <w:szCs w:val="20"/>
          <w:lang w:val="en-IN"/>
        </w:rPr>
        <w:t>, Chhabra SK, Chopra V, Christopher DJ, Dhar R, Ghoshal AG, Guleria R, Handa A, Jain NK, Janmeja AK, Kant S, Khilnani GC, Kumar R, Mehta R, Mishra N, Mohan A, Mohapatra PR, Patel D, Ram B, Sharma SK, Singla R, Suri JC, Swarnakar R, Talwar D, Narasimhan RL, Maji S, Bandopadhyay A, Basumatary N, Mukherjee A, Baldi M, Baikunje N, Kalpakam H, Upadhya P, Kodati R. Joint Indian Chest Society-National College of Chest Physicians (India) guidelines for spirometry. </w:t>
      </w:r>
      <w:r w:rsidRPr="00282D36">
        <w:rPr>
          <w:rFonts w:ascii="Arial" w:hAnsi="Arial" w:cs="Arial"/>
          <w:i/>
          <w:sz w:val="20"/>
          <w:szCs w:val="20"/>
          <w:lang w:val="en-IN"/>
        </w:rPr>
        <w:t>Lung India</w:t>
      </w:r>
      <w:r w:rsidRPr="00282D36">
        <w:rPr>
          <w:rFonts w:ascii="Arial" w:hAnsi="Arial" w:cs="Arial"/>
          <w:sz w:val="20"/>
          <w:szCs w:val="20"/>
          <w:lang w:val="en-IN"/>
        </w:rPr>
        <w:t xml:space="preserve">. 2019 Apr;36(Supplement):S1-S35.  </w:t>
      </w:r>
    </w:p>
    <w:p w14:paraId="50352952" w14:textId="77777777" w:rsidR="00282D36" w:rsidRPr="00282D36" w:rsidRDefault="00282D36" w:rsidP="00EF0931">
      <w:pPr>
        <w:pStyle w:val="achievement"/>
        <w:numPr>
          <w:ilvl w:val="0"/>
          <w:numId w:val="1"/>
        </w:numPr>
        <w:tabs>
          <w:tab w:val="clear" w:pos="720"/>
        </w:tabs>
        <w:spacing w:line="360" w:lineRule="auto"/>
        <w:rPr>
          <w:rFonts w:ascii="Arial" w:hAnsi="Arial" w:cs="Arial"/>
          <w:sz w:val="20"/>
          <w:szCs w:val="20"/>
          <w:lang w:val="en-IN"/>
        </w:rPr>
      </w:pPr>
      <w:r w:rsidRPr="00282D36">
        <w:rPr>
          <w:rFonts w:ascii="Arial" w:hAnsi="Arial" w:cs="Arial"/>
          <w:sz w:val="20"/>
          <w:szCs w:val="20"/>
          <w:lang w:val="en-IN"/>
        </w:rPr>
        <w:t xml:space="preserve">Gordon T, Balakrishnan K, Dey S, Rajagopalan S, Thornburg J, Thurston G, </w:t>
      </w:r>
      <w:r w:rsidRPr="00282D36">
        <w:rPr>
          <w:rFonts w:ascii="Arial" w:hAnsi="Arial" w:cs="Arial"/>
          <w:b/>
          <w:sz w:val="20"/>
          <w:szCs w:val="20"/>
          <w:lang w:val="en-IN"/>
        </w:rPr>
        <w:t>Agrawal A</w:t>
      </w:r>
      <w:r w:rsidRPr="00282D36">
        <w:rPr>
          <w:rFonts w:ascii="Arial" w:hAnsi="Arial" w:cs="Arial"/>
          <w:sz w:val="20"/>
          <w:szCs w:val="20"/>
          <w:lang w:val="en-IN"/>
        </w:rPr>
        <w:t>, Collman G, Guleria R, Limaye S, Salvi S, Kilaru V, Nadadur S. Air pollution health research priorities for India: Perspectives of the Indo-U.S. Communities of Researchers. </w:t>
      </w:r>
      <w:r w:rsidRPr="00282D36">
        <w:rPr>
          <w:rFonts w:ascii="Arial" w:hAnsi="Arial" w:cs="Arial"/>
          <w:i/>
          <w:sz w:val="20"/>
          <w:szCs w:val="20"/>
          <w:lang w:val="en-IN"/>
        </w:rPr>
        <w:t>Environ Int</w:t>
      </w:r>
      <w:r w:rsidRPr="00282D36">
        <w:rPr>
          <w:rFonts w:ascii="Arial" w:hAnsi="Arial" w:cs="Arial"/>
          <w:sz w:val="20"/>
          <w:szCs w:val="20"/>
          <w:lang w:val="en-IN"/>
        </w:rPr>
        <w:t>. 2018 Oct;119:100-108. </w:t>
      </w:r>
    </w:p>
    <w:p w14:paraId="227F1286" w14:textId="77777777" w:rsidR="009F4E0A" w:rsidRPr="009F4E0A" w:rsidRDefault="009F4E0A" w:rsidP="00EF0931">
      <w:pPr>
        <w:pStyle w:val="achievement"/>
        <w:numPr>
          <w:ilvl w:val="0"/>
          <w:numId w:val="1"/>
        </w:numPr>
        <w:tabs>
          <w:tab w:val="clear" w:pos="720"/>
        </w:tabs>
        <w:spacing w:line="360" w:lineRule="auto"/>
        <w:rPr>
          <w:rFonts w:ascii="Arial" w:hAnsi="Arial" w:cs="Arial"/>
          <w:sz w:val="20"/>
          <w:szCs w:val="20"/>
        </w:rPr>
      </w:pPr>
      <w:r w:rsidRPr="009F4E0A">
        <w:rPr>
          <w:rFonts w:ascii="Arial" w:hAnsi="Arial" w:cs="Arial"/>
          <w:sz w:val="20"/>
          <w:szCs w:val="20"/>
        </w:rPr>
        <w:t xml:space="preserve">Bhatraju NK, </w:t>
      </w:r>
      <w:r w:rsidRPr="00F21A0D">
        <w:rPr>
          <w:rFonts w:ascii="Arial" w:hAnsi="Arial" w:cs="Arial"/>
          <w:b/>
          <w:sz w:val="20"/>
          <w:szCs w:val="20"/>
        </w:rPr>
        <w:t>Agrawal A</w:t>
      </w:r>
      <w:r w:rsidR="00F21A0D">
        <w:rPr>
          <w:rFonts w:ascii="Arial" w:hAnsi="Arial" w:cs="Arial"/>
          <w:b/>
          <w:sz w:val="20"/>
          <w:szCs w:val="20"/>
        </w:rPr>
        <w:t>*</w:t>
      </w:r>
      <w:r w:rsidRPr="009F4E0A">
        <w:rPr>
          <w:rFonts w:ascii="Arial" w:hAnsi="Arial" w:cs="Arial"/>
          <w:sz w:val="20"/>
          <w:szCs w:val="20"/>
        </w:rPr>
        <w:t xml:space="preserve">. Mitochondrial Dysfunction Linking Obesity and Asthma. Ann Am Thorac Soc. 2017 Nov;14(Supplement_5):S368-S373. </w:t>
      </w:r>
    </w:p>
    <w:p w14:paraId="7FF66017" w14:textId="77777777" w:rsidR="00E0591F" w:rsidRDefault="00E0591F" w:rsidP="00EF0931">
      <w:pPr>
        <w:pStyle w:val="achievement"/>
        <w:numPr>
          <w:ilvl w:val="0"/>
          <w:numId w:val="1"/>
        </w:numPr>
        <w:tabs>
          <w:tab w:val="clear" w:pos="720"/>
        </w:tabs>
        <w:spacing w:line="360" w:lineRule="auto"/>
        <w:rPr>
          <w:rFonts w:ascii="Arial" w:hAnsi="Arial" w:cs="Arial"/>
          <w:sz w:val="20"/>
          <w:szCs w:val="22"/>
        </w:rPr>
      </w:pPr>
      <w:r>
        <w:rPr>
          <w:rFonts w:ascii="Arial" w:hAnsi="Arial" w:cs="Arial"/>
          <w:sz w:val="20"/>
          <w:szCs w:val="22"/>
        </w:rPr>
        <w:t xml:space="preserve">Bajpai P, Darra A, </w:t>
      </w:r>
      <w:r w:rsidRPr="00E0591F">
        <w:rPr>
          <w:rFonts w:ascii="Arial" w:hAnsi="Arial" w:cs="Arial"/>
          <w:b/>
          <w:sz w:val="20"/>
          <w:szCs w:val="22"/>
        </w:rPr>
        <w:t>Agrawal A</w:t>
      </w:r>
      <w:r w:rsidR="00771160">
        <w:rPr>
          <w:rFonts w:ascii="Arial" w:hAnsi="Arial" w:cs="Arial"/>
          <w:b/>
          <w:sz w:val="20"/>
          <w:szCs w:val="22"/>
        </w:rPr>
        <w:t>*</w:t>
      </w:r>
      <w:r>
        <w:rPr>
          <w:rFonts w:ascii="Arial" w:hAnsi="Arial" w:cs="Arial"/>
          <w:sz w:val="20"/>
          <w:szCs w:val="22"/>
        </w:rPr>
        <w:t xml:space="preserve">. </w:t>
      </w:r>
      <w:r w:rsidRPr="00E0591F">
        <w:rPr>
          <w:rFonts w:ascii="Arial" w:hAnsi="Arial" w:cs="Arial"/>
          <w:sz w:val="20"/>
          <w:szCs w:val="22"/>
        </w:rPr>
        <w:t>Microbe-Mitochondrion Crosstalk and Health: An Emerging Paradigm</w:t>
      </w:r>
      <w:r>
        <w:rPr>
          <w:rFonts w:ascii="Arial" w:hAnsi="Arial" w:cs="Arial"/>
          <w:sz w:val="20"/>
          <w:szCs w:val="22"/>
        </w:rPr>
        <w:t xml:space="preserve">. </w:t>
      </w:r>
      <w:r>
        <w:rPr>
          <w:rFonts w:ascii="Arial" w:hAnsi="Arial" w:cs="Arial"/>
          <w:i/>
          <w:sz w:val="20"/>
          <w:szCs w:val="22"/>
        </w:rPr>
        <w:t xml:space="preserve">Mitochondrion </w:t>
      </w:r>
      <w:r w:rsidR="00F10072" w:rsidRPr="00F10072">
        <w:rPr>
          <w:rFonts w:ascii="Arial" w:hAnsi="Arial" w:cs="Arial"/>
          <w:sz w:val="20"/>
          <w:szCs w:val="22"/>
        </w:rPr>
        <w:t>2017 Aug 24. pii: S1567-7249(16)</w:t>
      </w:r>
      <w:r w:rsidR="00F10072">
        <w:rPr>
          <w:rFonts w:ascii="Arial" w:hAnsi="Arial" w:cs="Arial"/>
          <w:sz w:val="20"/>
          <w:szCs w:val="22"/>
        </w:rPr>
        <w:t xml:space="preserve"> </w:t>
      </w:r>
      <w:r w:rsidR="00F10072" w:rsidRPr="00F10072">
        <w:rPr>
          <w:rFonts w:ascii="Arial" w:hAnsi="Arial" w:cs="Arial"/>
          <w:sz w:val="20"/>
          <w:szCs w:val="22"/>
        </w:rPr>
        <w:t>30161-1</w:t>
      </w:r>
    </w:p>
    <w:p w14:paraId="29D14226" w14:textId="77777777" w:rsidR="00771160" w:rsidRPr="00771160" w:rsidRDefault="00771160" w:rsidP="00EF0931">
      <w:pPr>
        <w:pStyle w:val="achievement"/>
        <w:numPr>
          <w:ilvl w:val="0"/>
          <w:numId w:val="1"/>
        </w:numPr>
        <w:tabs>
          <w:tab w:val="clear" w:pos="720"/>
        </w:tabs>
        <w:spacing w:line="360" w:lineRule="auto"/>
        <w:rPr>
          <w:rFonts w:ascii="Arial" w:hAnsi="Arial" w:cs="Arial"/>
          <w:sz w:val="20"/>
          <w:szCs w:val="22"/>
        </w:rPr>
      </w:pPr>
      <w:r w:rsidRPr="00771160">
        <w:rPr>
          <w:rFonts w:ascii="Arial" w:hAnsi="Arial" w:cs="Arial"/>
          <w:sz w:val="20"/>
          <w:szCs w:val="22"/>
        </w:rPr>
        <w:t>Iyer D, Mishra N, Agrawal A</w:t>
      </w:r>
      <w:r>
        <w:rPr>
          <w:rFonts w:ascii="Arial" w:hAnsi="Arial" w:cs="Arial"/>
          <w:sz w:val="20"/>
          <w:szCs w:val="22"/>
        </w:rPr>
        <w:t>*</w:t>
      </w:r>
      <w:r w:rsidRPr="00771160">
        <w:rPr>
          <w:rFonts w:ascii="Arial" w:hAnsi="Arial" w:cs="Arial"/>
          <w:sz w:val="20"/>
          <w:szCs w:val="22"/>
        </w:rPr>
        <w:t xml:space="preserve">. Mitochondrial Function in Allergic Disease. </w:t>
      </w:r>
      <w:r w:rsidRPr="00771160">
        <w:rPr>
          <w:rFonts w:ascii="Arial" w:hAnsi="Arial" w:cs="Arial"/>
          <w:i/>
          <w:sz w:val="20"/>
          <w:szCs w:val="22"/>
        </w:rPr>
        <w:t>Curr Allergy Asthma Rep</w:t>
      </w:r>
      <w:r w:rsidRPr="00771160">
        <w:rPr>
          <w:rFonts w:ascii="Arial" w:hAnsi="Arial" w:cs="Arial"/>
          <w:sz w:val="20"/>
          <w:szCs w:val="22"/>
        </w:rPr>
        <w:t>. 2017 May;17(5):29</w:t>
      </w:r>
    </w:p>
    <w:p w14:paraId="5BE385F1" w14:textId="77777777" w:rsidR="00D617CE" w:rsidRPr="00D617CE" w:rsidRDefault="00D617CE" w:rsidP="00EF0931">
      <w:pPr>
        <w:pStyle w:val="achievement"/>
        <w:numPr>
          <w:ilvl w:val="0"/>
          <w:numId w:val="1"/>
        </w:numPr>
        <w:tabs>
          <w:tab w:val="clear" w:pos="720"/>
        </w:tabs>
        <w:spacing w:line="360" w:lineRule="auto"/>
        <w:rPr>
          <w:rFonts w:ascii="Arial" w:hAnsi="Arial" w:cs="Arial"/>
          <w:sz w:val="20"/>
          <w:szCs w:val="22"/>
        </w:rPr>
      </w:pPr>
      <w:r>
        <w:rPr>
          <w:rFonts w:ascii="Arial" w:hAnsi="Arial" w:cs="Arial"/>
          <w:sz w:val="20"/>
          <w:szCs w:val="22"/>
        </w:rPr>
        <w:t xml:space="preserve">K Desiraju and </w:t>
      </w:r>
      <w:r>
        <w:rPr>
          <w:rFonts w:ascii="Arial" w:hAnsi="Arial" w:cs="Arial"/>
          <w:b/>
          <w:sz w:val="20"/>
          <w:szCs w:val="22"/>
        </w:rPr>
        <w:t xml:space="preserve">A Agrawal*. </w:t>
      </w:r>
      <w:r>
        <w:rPr>
          <w:rFonts w:ascii="Arial" w:hAnsi="Arial" w:cs="Arial"/>
          <w:sz w:val="20"/>
          <w:szCs w:val="22"/>
        </w:rPr>
        <w:t>Impulse Oscil</w:t>
      </w:r>
      <w:r w:rsidR="00F21A0D">
        <w:rPr>
          <w:rFonts w:ascii="Arial" w:hAnsi="Arial" w:cs="Arial"/>
          <w:sz w:val="20"/>
          <w:szCs w:val="22"/>
        </w:rPr>
        <w:t>l</w:t>
      </w:r>
      <w:r>
        <w:rPr>
          <w:rFonts w:ascii="Arial" w:hAnsi="Arial" w:cs="Arial"/>
          <w:sz w:val="20"/>
          <w:szCs w:val="22"/>
        </w:rPr>
        <w:t xml:space="preserve">ometry: The state of art for lung function testing. </w:t>
      </w:r>
      <w:r w:rsidRPr="001A44B6">
        <w:rPr>
          <w:rFonts w:ascii="Arial" w:hAnsi="Arial" w:cs="Arial"/>
          <w:i/>
          <w:sz w:val="20"/>
          <w:szCs w:val="22"/>
        </w:rPr>
        <w:t>Lung India</w:t>
      </w:r>
      <w:r>
        <w:rPr>
          <w:rFonts w:ascii="Arial" w:hAnsi="Arial" w:cs="Arial"/>
          <w:sz w:val="20"/>
          <w:szCs w:val="22"/>
        </w:rPr>
        <w:t xml:space="preserve"> 2016</w:t>
      </w:r>
    </w:p>
    <w:p w14:paraId="42965C19" w14:textId="77777777" w:rsidR="008E73AA" w:rsidRPr="00E508F3" w:rsidRDefault="008E73AA" w:rsidP="00EF0931">
      <w:pPr>
        <w:pStyle w:val="achievement"/>
        <w:numPr>
          <w:ilvl w:val="0"/>
          <w:numId w:val="1"/>
        </w:numPr>
        <w:tabs>
          <w:tab w:val="clear" w:pos="720"/>
        </w:tabs>
        <w:spacing w:line="360" w:lineRule="auto"/>
        <w:rPr>
          <w:rFonts w:ascii="Arial" w:hAnsi="Arial" w:cs="Arial"/>
          <w:sz w:val="20"/>
          <w:szCs w:val="22"/>
        </w:rPr>
      </w:pPr>
      <w:r>
        <w:rPr>
          <w:rFonts w:ascii="Arial" w:hAnsi="Arial" w:cs="Arial"/>
          <w:b/>
          <w:sz w:val="20"/>
          <w:szCs w:val="22"/>
        </w:rPr>
        <w:t xml:space="preserve">A Agrawal* </w:t>
      </w:r>
      <w:r>
        <w:rPr>
          <w:rFonts w:ascii="Arial" w:hAnsi="Arial" w:cs="Arial"/>
          <w:sz w:val="20"/>
          <w:szCs w:val="22"/>
        </w:rPr>
        <w:t xml:space="preserve">and U Mabalirajan. Rejuvenating Cellular Respiration for Optimizing Respiratory Function – Targeting Mitochondria. </w:t>
      </w:r>
      <w:r w:rsidRPr="001A44B6">
        <w:rPr>
          <w:rFonts w:ascii="Arial" w:hAnsi="Arial" w:cs="Arial"/>
          <w:i/>
          <w:sz w:val="20"/>
          <w:szCs w:val="22"/>
        </w:rPr>
        <w:t>Am J Ph</w:t>
      </w:r>
      <w:r w:rsidR="00D617CE" w:rsidRPr="001A44B6">
        <w:rPr>
          <w:rFonts w:ascii="Arial" w:hAnsi="Arial" w:cs="Arial"/>
          <w:i/>
          <w:sz w:val="20"/>
          <w:szCs w:val="22"/>
        </w:rPr>
        <w:t>ysiol Lung Cell Mol Physiol</w:t>
      </w:r>
      <w:r w:rsidR="00D617CE">
        <w:rPr>
          <w:rFonts w:ascii="Arial" w:hAnsi="Arial" w:cs="Arial"/>
          <w:sz w:val="20"/>
          <w:szCs w:val="22"/>
        </w:rPr>
        <w:t xml:space="preserve"> 2016</w:t>
      </w:r>
      <w:r>
        <w:rPr>
          <w:rFonts w:ascii="Arial" w:hAnsi="Arial" w:cs="Arial"/>
          <w:sz w:val="20"/>
          <w:szCs w:val="22"/>
        </w:rPr>
        <w:t xml:space="preserve"> </w:t>
      </w:r>
    </w:p>
    <w:p w14:paraId="1D57F3FD" w14:textId="77777777" w:rsidR="008E73AA" w:rsidRPr="00DA2FF6" w:rsidRDefault="008E73AA" w:rsidP="00EF0931">
      <w:pPr>
        <w:pStyle w:val="achievement"/>
        <w:numPr>
          <w:ilvl w:val="0"/>
          <w:numId w:val="1"/>
        </w:numPr>
        <w:tabs>
          <w:tab w:val="clear" w:pos="720"/>
        </w:tabs>
        <w:spacing w:line="360" w:lineRule="auto"/>
        <w:rPr>
          <w:rFonts w:ascii="Arial" w:hAnsi="Arial" w:cs="Arial"/>
          <w:sz w:val="20"/>
          <w:szCs w:val="22"/>
        </w:rPr>
      </w:pPr>
      <w:r w:rsidRPr="0083687D">
        <w:rPr>
          <w:rFonts w:ascii="Arial" w:hAnsi="Arial" w:cs="Arial"/>
          <w:b/>
          <w:sz w:val="20"/>
          <w:szCs w:val="22"/>
        </w:rPr>
        <w:t>A Agrawal</w:t>
      </w:r>
      <w:r>
        <w:rPr>
          <w:rFonts w:ascii="Arial" w:hAnsi="Arial" w:cs="Arial"/>
          <w:b/>
          <w:sz w:val="20"/>
          <w:szCs w:val="22"/>
        </w:rPr>
        <w:t>*</w:t>
      </w:r>
      <w:r>
        <w:rPr>
          <w:rFonts w:ascii="Arial" w:hAnsi="Arial" w:cs="Arial"/>
          <w:sz w:val="20"/>
          <w:szCs w:val="22"/>
        </w:rPr>
        <w:t xml:space="preserve">, YS Prakash. </w:t>
      </w:r>
      <w:r w:rsidRPr="00DA2FF6">
        <w:rPr>
          <w:rFonts w:ascii="Arial" w:hAnsi="Arial" w:cs="Arial"/>
          <w:sz w:val="20"/>
          <w:szCs w:val="22"/>
        </w:rPr>
        <w:t>Obesity, Metabolic Syndrome, and Airway Disease: A Bioenergetic Problem?</w:t>
      </w:r>
      <w:r>
        <w:rPr>
          <w:rFonts w:ascii="Arial" w:hAnsi="Arial" w:cs="Arial"/>
          <w:sz w:val="20"/>
          <w:szCs w:val="22"/>
        </w:rPr>
        <w:t xml:space="preserve"> </w:t>
      </w:r>
      <w:r w:rsidRPr="001A44B6">
        <w:rPr>
          <w:rFonts w:ascii="Arial" w:hAnsi="Arial" w:cs="Arial"/>
          <w:i/>
          <w:sz w:val="20"/>
          <w:szCs w:val="22"/>
        </w:rPr>
        <w:t>I</w:t>
      </w:r>
      <w:r w:rsidR="00F406C3" w:rsidRPr="001A44B6">
        <w:rPr>
          <w:rFonts w:ascii="Arial" w:hAnsi="Arial" w:cs="Arial"/>
          <w:i/>
          <w:sz w:val="20"/>
          <w:szCs w:val="22"/>
        </w:rPr>
        <w:t>mmunology and Allergy C</w:t>
      </w:r>
      <w:r w:rsidRPr="001A44B6">
        <w:rPr>
          <w:rFonts w:ascii="Arial" w:hAnsi="Arial" w:cs="Arial"/>
          <w:i/>
          <w:sz w:val="20"/>
          <w:szCs w:val="22"/>
        </w:rPr>
        <w:t>linics of North America</w:t>
      </w:r>
      <w:r w:rsidRPr="00DA2FF6">
        <w:rPr>
          <w:rFonts w:ascii="Arial" w:hAnsi="Arial" w:cs="Arial"/>
          <w:sz w:val="20"/>
          <w:szCs w:val="22"/>
        </w:rPr>
        <w:t xml:space="preserve"> 2014; 34 (4), 785-796</w:t>
      </w:r>
      <w:r w:rsidRPr="00DA2FF6">
        <w:rPr>
          <w:rFonts w:ascii="Arial" w:hAnsi="Arial" w:cs="Arial"/>
          <w:sz w:val="20"/>
          <w:szCs w:val="22"/>
        </w:rPr>
        <w:tab/>
        <w:t xml:space="preserve"> </w:t>
      </w:r>
      <w:r w:rsidRPr="00DA2FF6">
        <w:rPr>
          <w:rFonts w:ascii="Arial" w:hAnsi="Arial" w:cs="Arial"/>
          <w:sz w:val="20"/>
          <w:szCs w:val="22"/>
        </w:rPr>
        <w:tab/>
      </w:r>
    </w:p>
    <w:p w14:paraId="523800A2" w14:textId="77777777" w:rsidR="008E73AA" w:rsidRPr="00DA2FF6" w:rsidRDefault="008E73AA" w:rsidP="00EF0931">
      <w:pPr>
        <w:pStyle w:val="achievement"/>
        <w:numPr>
          <w:ilvl w:val="0"/>
          <w:numId w:val="1"/>
        </w:numPr>
        <w:tabs>
          <w:tab w:val="clear" w:pos="720"/>
        </w:tabs>
        <w:spacing w:line="360" w:lineRule="auto"/>
        <w:rPr>
          <w:rFonts w:ascii="Arial" w:hAnsi="Arial" w:cs="Arial"/>
          <w:sz w:val="20"/>
          <w:szCs w:val="22"/>
        </w:rPr>
      </w:pPr>
      <w:r w:rsidRPr="0083687D">
        <w:rPr>
          <w:rFonts w:ascii="Arial" w:hAnsi="Arial" w:cs="Arial"/>
          <w:b/>
          <w:sz w:val="20"/>
          <w:szCs w:val="22"/>
        </w:rPr>
        <w:t>A Agrawal</w:t>
      </w:r>
      <w:r>
        <w:rPr>
          <w:rFonts w:ascii="Arial" w:hAnsi="Arial" w:cs="Arial"/>
          <w:b/>
          <w:sz w:val="20"/>
          <w:szCs w:val="22"/>
        </w:rPr>
        <w:t>*</w:t>
      </w:r>
      <w:r>
        <w:rPr>
          <w:rFonts w:ascii="Arial" w:hAnsi="Arial" w:cs="Arial"/>
          <w:sz w:val="20"/>
          <w:szCs w:val="22"/>
        </w:rPr>
        <w:t xml:space="preserve">. </w:t>
      </w:r>
      <w:r w:rsidRPr="00DA2FF6">
        <w:rPr>
          <w:rFonts w:ascii="Arial" w:hAnsi="Arial" w:cs="Arial"/>
          <w:sz w:val="20"/>
          <w:szCs w:val="22"/>
        </w:rPr>
        <w:t xml:space="preserve">Urban, obese, allergic, and breathless: the shape of things to come? </w:t>
      </w:r>
      <w:r>
        <w:rPr>
          <w:rFonts w:ascii="Arial" w:hAnsi="Arial" w:cs="Arial"/>
          <w:sz w:val="20"/>
          <w:szCs w:val="22"/>
        </w:rPr>
        <w:t xml:space="preserve"> </w:t>
      </w:r>
      <w:r w:rsidR="00F406C3" w:rsidRPr="001A44B6">
        <w:rPr>
          <w:rFonts w:ascii="Arial" w:hAnsi="Arial" w:cs="Arial"/>
          <w:i/>
          <w:sz w:val="20"/>
          <w:szCs w:val="22"/>
        </w:rPr>
        <w:t>Immunology and Allergy C</w:t>
      </w:r>
      <w:r w:rsidRPr="001A44B6">
        <w:rPr>
          <w:rFonts w:ascii="Arial" w:hAnsi="Arial" w:cs="Arial"/>
          <w:i/>
          <w:sz w:val="20"/>
          <w:szCs w:val="22"/>
        </w:rPr>
        <w:t xml:space="preserve">linics of North America </w:t>
      </w:r>
      <w:r w:rsidRPr="00DA2FF6">
        <w:rPr>
          <w:rFonts w:ascii="Arial" w:hAnsi="Arial" w:cs="Arial"/>
          <w:sz w:val="20"/>
          <w:szCs w:val="22"/>
        </w:rPr>
        <w:t>2014; 34 (4), xiii-xviii</w:t>
      </w:r>
    </w:p>
    <w:p w14:paraId="497D2AE1" w14:textId="77777777" w:rsidR="008E73AA" w:rsidRDefault="008E73AA" w:rsidP="00EF0931">
      <w:pPr>
        <w:pStyle w:val="achievement"/>
        <w:numPr>
          <w:ilvl w:val="0"/>
          <w:numId w:val="1"/>
        </w:numPr>
        <w:tabs>
          <w:tab w:val="clear" w:pos="720"/>
        </w:tabs>
        <w:spacing w:line="360" w:lineRule="auto"/>
        <w:rPr>
          <w:rFonts w:ascii="Arial" w:hAnsi="Arial" w:cs="Arial"/>
          <w:sz w:val="20"/>
          <w:szCs w:val="22"/>
        </w:rPr>
      </w:pPr>
      <w:r w:rsidRPr="009D4D85">
        <w:rPr>
          <w:rFonts w:ascii="Arial" w:hAnsi="Arial" w:cs="Arial"/>
          <w:sz w:val="20"/>
          <w:szCs w:val="22"/>
        </w:rPr>
        <w:t xml:space="preserve">Singh S, Prakash YS, Linneberg A, </w:t>
      </w:r>
      <w:r w:rsidRPr="009D4D85">
        <w:rPr>
          <w:rFonts w:ascii="Arial" w:hAnsi="Arial" w:cs="Arial"/>
          <w:b/>
          <w:sz w:val="20"/>
          <w:szCs w:val="22"/>
        </w:rPr>
        <w:t>Agrawal A</w:t>
      </w:r>
      <w:r>
        <w:rPr>
          <w:rFonts w:ascii="Arial" w:hAnsi="Arial" w:cs="Arial"/>
          <w:sz w:val="20"/>
          <w:szCs w:val="22"/>
        </w:rPr>
        <w:t>*</w:t>
      </w:r>
      <w:r w:rsidRPr="009D4D85">
        <w:rPr>
          <w:rFonts w:ascii="Arial" w:hAnsi="Arial" w:cs="Arial"/>
          <w:sz w:val="20"/>
          <w:szCs w:val="22"/>
        </w:rPr>
        <w:t>. Insulin and the Lung: Connecting Asthma and Metab</w:t>
      </w:r>
      <w:r>
        <w:rPr>
          <w:rFonts w:ascii="Arial" w:hAnsi="Arial" w:cs="Arial"/>
          <w:sz w:val="20"/>
          <w:szCs w:val="22"/>
        </w:rPr>
        <w:t xml:space="preserve">olic Syndrome. </w:t>
      </w:r>
      <w:r w:rsidRPr="001A44B6">
        <w:rPr>
          <w:rFonts w:ascii="Arial" w:hAnsi="Arial" w:cs="Arial"/>
          <w:i/>
          <w:sz w:val="20"/>
          <w:szCs w:val="22"/>
        </w:rPr>
        <w:t>J Allergy</w:t>
      </w:r>
      <w:r w:rsidRPr="009D4D85">
        <w:rPr>
          <w:rFonts w:ascii="Arial" w:hAnsi="Arial" w:cs="Arial"/>
          <w:sz w:val="20"/>
          <w:szCs w:val="22"/>
        </w:rPr>
        <w:t>. 2013;2013:627384.</w:t>
      </w:r>
    </w:p>
    <w:p w14:paraId="61E2E662" w14:textId="77777777" w:rsidR="00535461" w:rsidRPr="00535461" w:rsidRDefault="00535461" w:rsidP="00EF0931">
      <w:pPr>
        <w:pStyle w:val="achievement"/>
        <w:numPr>
          <w:ilvl w:val="0"/>
          <w:numId w:val="1"/>
        </w:numPr>
        <w:tabs>
          <w:tab w:val="clear" w:pos="720"/>
        </w:tabs>
        <w:spacing w:line="360" w:lineRule="auto"/>
        <w:rPr>
          <w:rFonts w:ascii="Arial" w:hAnsi="Arial" w:cs="Arial"/>
          <w:sz w:val="20"/>
          <w:szCs w:val="22"/>
        </w:rPr>
      </w:pPr>
      <w:r w:rsidRPr="00535461">
        <w:rPr>
          <w:rFonts w:ascii="Arial" w:hAnsi="Arial" w:cs="Arial"/>
          <w:sz w:val="20"/>
          <w:szCs w:val="22"/>
        </w:rPr>
        <w:t xml:space="preserve">Subramaniam S, Thakur RK, Yadav VK, Nanda </w:t>
      </w:r>
      <w:r>
        <w:rPr>
          <w:rFonts w:ascii="Arial" w:hAnsi="Arial" w:cs="Arial"/>
          <w:sz w:val="20"/>
          <w:szCs w:val="22"/>
        </w:rPr>
        <w:t xml:space="preserve">R, Chowdhury S, </w:t>
      </w:r>
      <w:r w:rsidRPr="0055019E">
        <w:rPr>
          <w:rFonts w:ascii="Arial" w:hAnsi="Arial" w:cs="Arial"/>
          <w:b/>
          <w:sz w:val="20"/>
          <w:szCs w:val="22"/>
        </w:rPr>
        <w:t>Agrawal A.</w:t>
      </w:r>
      <w:r>
        <w:rPr>
          <w:rFonts w:ascii="Arial" w:hAnsi="Arial" w:cs="Arial"/>
          <w:sz w:val="20"/>
          <w:szCs w:val="22"/>
        </w:rPr>
        <w:t xml:space="preserve"> Lung </w:t>
      </w:r>
      <w:r w:rsidRPr="00535461">
        <w:rPr>
          <w:rFonts w:ascii="Arial" w:hAnsi="Arial" w:cs="Arial"/>
          <w:sz w:val="20"/>
          <w:szCs w:val="22"/>
        </w:rPr>
        <w:t xml:space="preserve">cancer biomarkers: State of the art. </w:t>
      </w:r>
      <w:r w:rsidRPr="00535461">
        <w:rPr>
          <w:rFonts w:ascii="Arial" w:hAnsi="Arial" w:cs="Arial"/>
          <w:i/>
          <w:sz w:val="20"/>
          <w:szCs w:val="22"/>
        </w:rPr>
        <w:t>J Carcinog.</w:t>
      </w:r>
      <w:r w:rsidRPr="00535461">
        <w:rPr>
          <w:rFonts w:ascii="Arial" w:hAnsi="Arial" w:cs="Arial"/>
          <w:sz w:val="20"/>
          <w:szCs w:val="22"/>
        </w:rPr>
        <w:t xml:space="preserve"> 2013 Feb 28;12:3.</w:t>
      </w:r>
    </w:p>
    <w:p w14:paraId="58AD25FA" w14:textId="77777777" w:rsidR="008E73AA" w:rsidRDefault="008E73AA" w:rsidP="00EF0931">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sz w:val="20"/>
          <w:szCs w:val="22"/>
        </w:rPr>
        <w:lastRenderedPageBreak/>
        <w:t>Agrawal A</w:t>
      </w:r>
      <w:r>
        <w:rPr>
          <w:rFonts w:ascii="Arial" w:hAnsi="Arial" w:cs="Arial"/>
          <w:sz w:val="20"/>
          <w:szCs w:val="22"/>
        </w:rPr>
        <w:t>*</w:t>
      </w:r>
      <w:r w:rsidRPr="00D06CCA">
        <w:rPr>
          <w:rFonts w:ascii="Arial" w:hAnsi="Arial" w:cs="Arial"/>
          <w:sz w:val="20"/>
          <w:szCs w:val="22"/>
        </w:rPr>
        <w:t xml:space="preserve">, </w:t>
      </w:r>
      <w:r w:rsidRPr="00D06CCA">
        <w:rPr>
          <w:rFonts w:ascii="Arial" w:hAnsi="Arial" w:cs="Arial"/>
          <w:b/>
          <w:sz w:val="20"/>
          <w:szCs w:val="22"/>
        </w:rPr>
        <w:t>Agrawal A</w:t>
      </w:r>
      <w:r w:rsidRPr="00D06CCA">
        <w:rPr>
          <w:rFonts w:ascii="Arial" w:hAnsi="Arial" w:cs="Arial"/>
          <w:sz w:val="20"/>
          <w:szCs w:val="22"/>
        </w:rPr>
        <w:t xml:space="preserve">, Bansal V, Pandit M. A systematic approach to interpretation of heterogeneous lung attenuation on computed tomography of the chest. </w:t>
      </w:r>
      <w:r w:rsidRPr="0055019E">
        <w:rPr>
          <w:rFonts w:ascii="Arial" w:hAnsi="Arial" w:cs="Arial"/>
          <w:i/>
          <w:sz w:val="20"/>
          <w:szCs w:val="22"/>
        </w:rPr>
        <w:t>Lung India.</w:t>
      </w:r>
      <w:r w:rsidRPr="00D06CCA">
        <w:rPr>
          <w:rFonts w:ascii="Arial" w:hAnsi="Arial" w:cs="Arial"/>
          <w:sz w:val="20"/>
          <w:szCs w:val="22"/>
        </w:rPr>
        <w:t xml:space="preserve"> 2013 Oct;30(4):327-334. </w:t>
      </w:r>
    </w:p>
    <w:p w14:paraId="0596C2A3" w14:textId="77777777" w:rsidR="008E73AA" w:rsidRDefault="008E73AA" w:rsidP="00EF0931">
      <w:pPr>
        <w:pStyle w:val="achievement"/>
        <w:numPr>
          <w:ilvl w:val="0"/>
          <w:numId w:val="1"/>
        </w:numPr>
        <w:tabs>
          <w:tab w:val="clear" w:pos="720"/>
        </w:tabs>
        <w:spacing w:line="360" w:lineRule="auto"/>
        <w:rPr>
          <w:rFonts w:ascii="Arial" w:hAnsi="Arial" w:cs="Arial"/>
          <w:sz w:val="20"/>
          <w:szCs w:val="22"/>
        </w:rPr>
      </w:pPr>
      <w:r w:rsidRPr="009D4D85">
        <w:rPr>
          <w:rFonts w:ascii="Arial" w:hAnsi="Arial" w:cs="Arial"/>
          <w:sz w:val="20"/>
          <w:szCs w:val="22"/>
        </w:rPr>
        <w:t xml:space="preserve">Leishangthem GD, Mabalirajan U, Singh VP, </w:t>
      </w:r>
      <w:r w:rsidRPr="009D4D85">
        <w:rPr>
          <w:rFonts w:ascii="Arial" w:hAnsi="Arial" w:cs="Arial"/>
          <w:b/>
          <w:sz w:val="20"/>
          <w:szCs w:val="22"/>
        </w:rPr>
        <w:t>Agrawal A</w:t>
      </w:r>
      <w:r w:rsidRPr="009D4D85">
        <w:rPr>
          <w:rFonts w:ascii="Arial" w:hAnsi="Arial" w:cs="Arial"/>
          <w:sz w:val="20"/>
          <w:szCs w:val="22"/>
        </w:rPr>
        <w:t>, Ghosh B, Dinda AK</w:t>
      </w:r>
      <w:r>
        <w:rPr>
          <w:rFonts w:ascii="Arial" w:hAnsi="Arial" w:cs="Arial"/>
          <w:sz w:val="20"/>
          <w:szCs w:val="22"/>
        </w:rPr>
        <w:t>*</w:t>
      </w:r>
      <w:r w:rsidRPr="009D4D85">
        <w:rPr>
          <w:rFonts w:ascii="Arial" w:hAnsi="Arial" w:cs="Arial"/>
          <w:sz w:val="20"/>
          <w:szCs w:val="22"/>
        </w:rPr>
        <w:t xml:space="preserve">. Ultrastructural changes of airway in murine models of allergy and diet-induced metabolic syndrome. </w:t>
      </w:r>
      <w:r w:rsidRPr="0055019E">
        <w:rPr>
          <w:rFonts w:ascii="Arial" w:hAnsi="Arial" w:cs="Arial"/>
          <w:i/>
          <w:sz w:val="20"/>
          <w:szCs w:val="22"/>
        </w:rPr>
        <w:t>ISRN Allergy.</w:t>
      </w:r>
      <w:r w:rsidRPr="009D4D85">
        <w:rPr>
          <w:rFonts w:ascii="Arial" w:hAnsi="Arial" w:cs="Arial"/>
          <w:sz w:val="20"/>
          <w:szCs w:val="22"/>
        </w:rPr>
        <w:t xml:space="preserve"> 2013;2013:261297</w:t>
      </w:r>
    </w:p>
    <w:p w14:paraId="03B5A064" w14:textId="77777777" w:rsidR="008E73AA" w:rsidRPr="009D4D85" w:rsidRDefault="008E73AA" w:rsidP="00EF0931">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b/>
          <w:sz w:val="20"/>
          <w:szCs w:val="22"/>
        </w:rPr>
        <w:t xml:space="preserve">Agrawal A*, </w:t>
      </w:r>
      <w:r w:rsidRPr="00D06CCA">
        <w:rPr>
          <w:rFonts w:ascii="Arial" w:hAnsi="Arial" w:cs="Arial"/>
          <w:sz w:val="20"/>
          <w:szCs w:val="22"/>
        </w:rPr>
        <w:t>Ahmad T, Mabalirajan U, Ghosh B</w:t>
      </w:r>
      <w:r w:rsidRPr="00D06CCA">
        <w:rPr>
          <w:rFonts w:ascii="Arial" w:hAnsi="Arial" w:cs="Arial"/>
          <w:b/>
          <w:sz w:val="20"/>
          <w:szCs w:val="22"/>
        </w:rPr>
        <w:t>.</w:t>
      </w:r>
      <w:r w:rsidRPr="00D06CCA">
        <w:rPr>
          <w:rFonts w:ascii="Arial" w:hAnsi="Arial" w:cs="Arial"/>
          <w:sz w:val="20"/>
          <w:szCs w:val="22"/>
        </w:rPr>
        <w:t xml:space="preserve"> Emerging interface between asthma and metabolic syndrome. </w:t>
      </w:r>
      <w:r w:rsidRPr="001A44B6">
        <w:rPr>
          <w:rFonts w:ascii="Arial" w:hAnsi="Arial" w:cs="Arial"/>
          <w:i/>
          <w:sz w:val="20"/>
          <w:szCs w:val="22"/>
        </w:rPr>
        <w:t>Am J Resp Cell Mol Biol</w:t>
      </w:r>
      <w:r w:rsidRPr="00D06CCA">
        <w:rPr>
          <w:rFonts w:ascii="Arial" w:hAnsi="Arial" w:cs="Arial"/>
          <w:sz w:val="20"/>
          <w:szCs w:val="22"/>
        </w:rPr>
        <w:t xml:space="preserve">  2011. 44 (3):270-5 </w:t>
      </w:r>
    </w:p>
    <w:p w14:paraId="69D6C024" w14:textId="77777777" w:rsidR="008E73AA" w:rsidRDefault="008E73AA" w:rsidP="00EF0931">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sz w:val="20"/>
          <w:szCs w:val="22"/>
        </w:rPr>
        <w:t xml:space="preserve">Sethi T, </w:t>
      </w:r>
      <w:r w:rsidRPr="00D06CCA">
        <w:rPr>
          <w:rFonts w:ascii="Arial" w:hAnsi="Arial" w:cs="Arial"/>
          <w:b/>
          <w:sz w:val="20"/>
          <w:szCs w:val="22"/>
        </w:rPr>
        <w:t>Agrawal A</w:t>
      </w:r>
      <w:r w:rsidRPr="00D06CCA">
        <w:rPr>
          <w:rFonts w:ascii="Arial" w:hAnsi="Arial" w:cs="Arial"/>
          <w:sz w:val="20"/>
          <w:szCs w:val="22"/>
        </w:rPr>
        <w:t xml:space="preserve">*. Structure and function of the tuberculous lung: considerations for inhaled therapies. </w:t>
      </w:r>
      <w:r w:rsidRPr="001A44B6">
        <w:rPr>
          <w:rFonts w:ascii="Arial" w:hAnsi="Arial" w:cs="Arial"/>
          <w:i/>
          <w:sz w:val="20"/>
          <w:szCs w:val="22"/>
        </w:rPr>
        <w:t>Tuberculosis (Edinb)</w:t>
      </w:r>
      <w:r w:rsidRPr="00D06CCA">
        <w:rPr>
          <w:rFonts w:ascii="Arial" w:hAnsi="Arial" w:cs="Arial"/>
          <w:sz w:val="20"/>
          <w:szCs w:val="22"/>
        </w:rPr>
        <w:t xml:space="preserve"> 2011 Jan; 91(1):67-70</w:t>
      </w:r>
    </w:p>
    <w:p w14:paraId="6E961E89" w14:textId="77777777" w:rsidR="008E73AA" w:rsidRPr="00524517" w:rsidRDefault="008E73AA" w:rsidP="00EF0931">
      <w:pPr>
        <w:pStyle w:val="achievement"/>
        <w:numPr>
          <w:ilvl w:val="0"/>
          <w:numId w:val="1"/>
        </w:numPr>
        <w:tabs>
          <w:tab w:val="clear" w:pos="720"/>
        </w:tabs>
        <w:spacing w:line="360" w:lineRule="auto"/>
        <w:rPr>
          <w:rFonts w:ascii="Arial" w:hAnsi="Arial" w:cs="Arial"/>
          <w:sz w:val="20"/>
          <w:szCs w:val="22"/>
        </w:rPr>
      </w:pPr>
      <w:r w:rsidRPr="00D06CCA">
        <w:rPr>
          <w:rFonts w:ascii="Arial" w:hAnsi="Arial" w:cs="Arial"/>
          <w:b/>
          <w:bCs/>
          <w:sz w:val="20"/>
          <w:szCs w:val="22"/>
        </w:rPr>
        <w:t xml:space="preserve">Agrawal A*, </w:t>
      </w:r>
      <w:r w:rsidRPr="00D06CCA">
        <w:rPr>
          <w:rFonts w:ascii="Arial" w:hAnsi="Arial" w:cs="Arial"/>
          <w:sz w:val="20"/>
          <w:szCs w:val="22"/>
        </w:rPr>
        <w:t xml:space="preserve">Mahabalirajan U, Ram A and Ghosh B. Novel approaches for inhibition of mucus hypersecretion in asthma. </w:t>
      </w:r>
      <w:r w:rsidR="005704BF" w:rsidRPr="001A44B6">
        <w:rPr>
          <w:rFonts w:ascii="Arial" w:hAnsi="Arial" w:cs="Arial"/>
          <w:i/>
          <w:sz w:val="20"/>
          <w:szCs w:val="22"/>
        </w:rPr>
        <w:t xml:space="preserve">Recent Patents in </w:t>
      </w:r>
      <w:r w:rsidRPr="001A44B6">
        <w:rPr>
          <w:rFonts w:ascii="Arial" w:hAnsi="Arial" w:cs="Arial"/>
          <w:i/>
          <w:iCs/>
          <w:sz w:val="20"/>
          <w:szCs w:val="22"/>
        </w:rPr>
        <w:t>Inflammation &amp;  Allergy Drug Discovery</w:t>
      </w:r>
      <w:r w:rsidRPr="00D06CCA">
        <w:rPr>
          <w:rFonts w:ascii="Arial" w:hAnsi="Arial" w:cs="Arial"/>
          <w:iCs/>
          <w:sz w:val="20"/>
          <w:szCs w:val="22"/>
        </w:rPr>
        <w:t xml:space="preserve"> </w:t>
      </w:r>
      <w:r w:rsidRPr="00D06CCA">
        <w:rPr>
          <w:rFonts w:ascii="Arial" w:hAnsi="Arial" w:cs="Arial"/>
          <w:sz w:val="20"/>
          <w:szCs w:val="22"/>
        </w:rPr>
        <w:t xml:space="preserve">2007; 1:188-192 </w:t>
      </w:r>
    </w:p>
    <w:p w14:paraId="101E5878" w14:textId="77777777" w:rsidR="008E73AA" w:rsidRPr="00D06CCA" w:rsidRDefault="008E73AA" w:rsidP="00EF0931">
      <w:pPr>
        <w:pStyle w:val="Achievement0"/>
        <w:numPr>
          <w:ilvl w:val="0"/>
          <w:numId w:val="1"/>
        </w:numPr>
        <w:tabs>
          <w:tab w:val="clear" w:pos="720"/>
          <w:tab w:val="clear" w:pos="3573"/>
        </w:tabs>
        <w:spacing w:line="360" w:lineRule="auto"/>
        <w:rPr>
          <w:rFonts w:ascii="Arial" w:hAnsi="Arial" w:cs="Arial"/>
          <w:sz w:val="20"/>
          <w:szCs w:val="22"/>
        </w:rPr>
      </w:pPr>
      <w:r w:rsidRPr="00D06CCA">
        <w:rPr>
          <w:rFonts w:ascii="Arial" w:hAnsi="Arial" w:cs="Arial"/>
          <w:b/>
          <w:bCs/>
          <w:sz w:val="20"/>
          <w:szCs w:val="22"/>
        </w:rPr>
        <w:t>Agrawal A</w:t>
      </w:r>
      <w:r w:rsidRPr="00D06CCA">
        <w:rPr>
          <w:rFonts w:ascii="Arial" w:hAnsi="Arial" w:cs="Arial"/>
          <w:sz w:val="20"/>
          <w:szCs w:val="22"/>
        </w:rPr>
        <w:t xml:space="preserve"> and Hanania N. Management of life threatening asthma: Diagnostic considerations. </w:t>
      </w:r>
      <w:r w:rsidRPr="001A44B6">
        <w:rPr>
          <w:rFonts w:ascii="Arial" w:hAnsi="Arial" w:cs="Arial"/>
          <w:i/>
          <w:iCs/>
          <w:sz w:val="20"/>
          <w:szCs w:val="22"/>
        </w:rPr>
        <w:t>Journal of Critical Illness</w:t>
      </w:r>
      <w:r w:rsidRPr="00D06CCA">
        <w:rPr>
          <w:rFonts w:ascii="Arial" w:hAnsi="Arial" w:cs="Arial"/>
          <w:iCs/>
          <w:sz w:val="20"/>
          <w:szCs w:val="22"/>
        </w:rPr>
        <w:t xml:space="preserve"> </w:t>
      </w:r>
      <w:r w:rsidRPr="00D06CCA">
        <w:rPr>
          <w:rFonts w:ascii="Arial" w:hAnsi="Arial" w:cs="Arial"/>
          <w:sz w:val="20"/>
          <w:szCs w:val="22"/>
        </w:rPr>
        <w:t xml:space="preserve">2005, 20(2): 44-48. </w:t>
      </w:r>
    </w:p>
    <w:p w14:paraId="7734C03E" w14:textId="77777777" w:rsidR="008E73AA" w:rsidRDefault="008E73AA" w:rsidP="00EF0931">
      <w:pPr>
        <w:pStyle w:val="Achievement0"/>
        <w:numPr>
          <w:ilvl w:val="0"/>
          <w:numId w:val="1"/>
        </w:numPr>
        <w:tabs>
          <w:tab w:val="clear" w:pos="720"/>
          <w:tab w:val="clear" w:pos="3573"/>
        </w:tabs>
        <w:spacing w:line="360" w:lineRule="auto"/>
        <w:rPr>
          <w:rFonts w:ascii="Arial" w:hAnsi="Arial" w:cs="Arial"/>
          <w:sz w:val="20"/>
          <w:szCs w:val="22"/>
        </w:rPr>
      </w:pPr>
      <w:r w:rsidRPr="00D06CCA">
        <w:rPr>
          <w:rFonts w:ascii="Arial" w:hAnsi="Arial" w:cs="Arial"/>
          <w:b/>
          <w:bCs/>
          <w:sz w:val="20"/>
          <w:szCs w:val="22"/>
        </w:rPr>
        <w:t>Agrawal A</w:t>
      </w:r>
      <w:r w:rsidRPr="00D06CCA">
        <w:rPr>
          <w:rFonts w:ascii="Arial" w:hAnsi="Arial" w:cs="Arial"/>
          <w:sz w:val="20"/>
          <w:szCs w:val="22"/>
        </w:rPr>
        <w:t xml:space="preserve"> and Hanania N. Difficult to treat asthma. </w:t>
      </w:r>
      <w:r w:rsidRPr="001A44B6">
        <w:rPr>
          <w:rFonts w:ascii="Arial" w:hAnsi="Arial" w:cs="Arial"/>
          <w:i/>
          <w:iCs/>
          <w:sz w:val="20"/>
          <w:szCs w:val="22"/>
        </w:rPr>
        <w:t>Adv Studies Medicine</w:t>
      </w:r>
      <w:r w:rsidRPr="001A44B6">
        <w:rPr>
          <w:rFonts w:ascii="Arial" w:hAnsi="Arial" w:cs="Arial"/>
          <w:i/>
          <w:sz w:val="20"/>
          <w:szCs w:val="22"/>
        </w:rPr>
        <w:t xml:space="preserve"> </w:t>
      </w:r>
      <w:r w:rsidRPr="00D06CCA">
        <w:rPr>
          <w:rFonts w:ascii="Arial" w:hAnsi="Arial" w:cs="Arial"/>
          <w:sz w:val="20"/>
          <w:szCs w:val="22"/>
        </w:rPr>
        <w:t xml:space="preserve">2004, 4(5): 235-242. </w:t>
      </w:r>
    </w:p>
    <w:p w14:paraId="3DC003C2" w14:textId="77777777" w:rsidR="008E73AA" w:rsidRDefault="008E73AA" w:rsidP="00EF0931">
      <w:pPr>
        <w:pStyle w:val="Achievement0"/>
        <w:spacing w:line="360" w:lineRule="auto"/>
        <w:ind w:left="0"/>
        <w:rPr>
          <w:rFonts w:ascii="Arial" w:hAnsi="Arial" w:cs="Arial"/>
          <w:b/>
          <w:bCs/>
          <w:sz w:val="20"/>
          <w:szCs w:val="22"/>
        </w:rPr>
      </w:pPr>
      <w:r>
        <w:rPr>
          <w:rFonts w:ascii="Arial" w:hAnsi="Arial" w:cs="Arial"/>
          <w:b/>
          <w:bCs/>
          <w:sz w:val="20"/>
          <w:szCs w:val="22"/>
        </w:rPr>
        <w:t xml:space="preserve">      </w:t>
      </w:r>
    </w:p>
    <w:p w14:paraId="0A5CFF6C" w14:textId="77777777" w:rsidR="008E73AA" w:rsidRPr="009D4D85" w:rsidRDefault="008E73AA" w:rsidP="00EF0931">
      <w:pPr>
        <w:pStyle w:val="Achievement0"/>
        <w:spacing w:line="360" w:lineRule="auto"/>
        <w:ind w:left="0"/>
        <w:rPr>
          <w:rFonts w:ascii="Arial" w:hAnsi="Arial" w:cs="Arial"/>
          <w:sz w:val="20"/>
          <w:szCs w:val="22"/>
        </w:rPr>
      </w:pPr>
      <w:r>
        <w:rPr>
          <w:rFonts w:ascii="Arial" w:hAnsi="Arial" w:cs="Arial"/>
          <w:b/>
          <w:bCs/>
          <w:sz w:val="20"/>
          <w:szCs w:val="22"/>
        </w:rPr>
        <w:t xml:space="preserve">     Book Chapters</w:t>
      </w:r>
    </w:p>
    <w:p w14:paraId="2CBF92D3" w14:textId="77777777" w:rsidR="00417A45" w:rsidRPr="00D009A4" w:rsidRDefault="00417A45" w:rsidP="00417A45">
      <w:pPr>
        <w:pStyle w:val="achievement"/>
        <w:numPr>
          <w:ilvl w:val="0"/>
          <w:numId w:val="32"/>
        </w:numPr>
        <w:spacing w:line="360" w:lineRule="auto"/>
        <w:rPr>
          <w:rFonts w:ascii="Arial" w:hAnsi="Arial" w:cs="Arial"/>
          <w:sz w:val="20"/>
          <w:szCs w:val="20"/>
          <w:lang w:val="en-IN"/>
        </w:rPr>
      </w:pPr>
      <w:r w:rsidRPr="00D009A4">
        <w:rPr>
          <w:rFonts w:ascii="Arial" w:hAnsi="Arial" w:cs="Arial"/>
          <w:sz w:val="20"/>
          <w:szCs w:val="20"/>
          <w:lang w:val="en-IN"/>
        </w:rPr>
        <w:t xml:space="preserve">Bansal, M., M. Garg, and </w:t>
      </w:r>
      <w:r w:rsidRPr="00417A45">
        <w:rPr>
          <w:rFonts w:ascii="Arial" w:hAnsi="Arial" w:cs="Arial"/>
          <w:b/>
          <w:bCs/>
          <w:sz w:val="20"/>
          <w:szCs w:val="20"/>
          <w:lang w:val="en-IN"/>
        </w:rPr>
        <w:t>A. Agrawal</w:t>
      </w:r>
      <w:r w:rsidRPr="00D009A4">
        <w:rPr>
          <w:rFonts w:ascii="Arial" w:hAnsi="Arial" w:cs="Arial"/>
          <w:sz w:val="20"/>
          <w:szCs w:val="20"/>
          <w:lang w:val="en-IN"/>
        </w:rPr>
        <w:t>. 2021. Advances in Asthma Genetics. Advances in Genetics. https://doi.org/10.1016/bs.adgen.2020.11.001.- Book Chapter</w:t>
      </w:r>
    </w:p>
    <w:p w14:paraId="4C707228" w14:textId="77777777" w:rsidR="00A169F0" w:rsidRPr="00A169F0" w:rsidRDefault="00A169F0" w:rsidP="00417A45">
      <w:pPr>
        <w:pStyle w:val="achievement"/>
        <w:numPr>
          <w:ilvl w:val="0"/>
          <w:numId w:val="32"/>
        </w:numPr>
        <w:spacing w:line="360" w:lineRule="auto"/>
        <w:rPr>
          <w:rFonts w:ascii="Arial" w:hAnsi="Arial" w:cs="Arial"/>
          <w:sz w:val="20"/>
          <w:szCs w:val="22"/>
        </w:rPr>
      </w:pPr>
      <w:r w:rsidRPr="00A169F0">
        <w:rPr>
          <w:rFonts w:ascii="Arial" w:hAnsi="Arial" w:cs="Arial"/>
          <w:sz w:val="20"/>
          <w:szCs w:val="22"/>
        </w:rPr>
        <w:t xml:space="preserve">Chakraborty S, Khanna K, </w:t>
      </w:r>
      <w:r w:rsidRPr="001005A0">
        <w:rPr>
          <w:rFonts w:ascii="Arial" w:hAnsi="Arial" w:cs="Arial"/>
          <w:b/>
          <w:bCs/>
          <w:sz w:val="20"/>
          <w:szCs w:val="22"/>
        </w:rPr>
        <w:t>Agrawal A</w:t>
      </w:r>
      <w:r w:rsidRPr="00A169F0">
        <w:rPr>
          <w:rFonts w:ascii="Arial" w:hAnsi="Arial" w:cs="Arial"/>
          <w:sz w:val="20"/>
          <w:szCs w:val="22"/>
        </w:rPr>
        <w:t xml:space="preserve">. Oxidative Stress-Induced Mitochondrial Dysfunction and Asthma. In: Oxidative Stress in Lung Diseases. Springer; 2020. p. 141–60. </w:t>
      </w:r>
    </w:p>
    <w:p w14:paraId="10D849A4" w14:textId="77777777" w:rsidR="00A169F0" w:rsidRPr="00A169F0" w:rsidRDefault="00A169F0" w:rsidP="00417A45">
      <w:pPr>
        <w:pStyle w:val="achievement"/>
        <w:numPr>
          <w:ilvl w:val="0"/>
          <w:numId w:val="32"/>
        </w:numPr>
        <w:spacing w:line="360" w:lineRule="auto"/>
        <w:rPr>
          <w:rFonts w:ascii="Arial" w:hAnsi="Arial" w:cs="Arial"/>
          <w:sz w:val="20"/>
          <w:szCs w:val="22"/>
        </w:rPr>
      </w:pPr>
      <w:r w:rsidRPr="00A169F0">
        <w:rPr>
          <w:rFonts w:ascii="Arial" w:hAnsi="Arial" w:cs="Arial"/>
          <w:sz w:val="20"/>
          <w:szCs w:val="22"/>
        </w:rPr>
        <w:t xml:space="preserve">Khanna K, </w:t>
      </w:r>
      <w:r w:rsidRPr="001005A0">
        <w:rPr>
          <w:rFonts w:ascii="Arial" w:hAnsi="Arial" w:cs="Arial"/>
          <w:b/>
          <w:bCs/>
          <w:sz w:val="20"/>
          <w:szCs w:val="22"/>
        </w:rPr>
        <w:t>Agrawal A</w:t>
      </w:r>
      <w:r w:rsidRPr="00A169F0">
        <w:rPr>
          <w:rFonts w:ascii="Arial" w:hAnsi="Arial" w:cs="Arial"/>
          <w:sz w:val="20"/>
          <w:szCs w:val="22"/>
        </w:rPr>
        <w:t>. Mitochondrial Dysfunction and Allergic</w:t>
      </w:r>
      <w:r w:rsidR="00A405D6">
        <w:rPr>
          <w:rFonts w:ascii="Arial" w:hAnsi="Arial" w:cs="Arial"/>
          <w:sz w:val="20"/>
          <w:szCs w:val="22"/>
        </w:rPr>
        <w:t xml:space="preserve"> Diseases</w:t>
      </w:r>
      <w:r w:rsidRPr="00A169F0">
        <w:rPr>
          <w:rFonts w:ascii="Arial" w:hAnsi="Arial" w:cs="Arial"/>
          <w:sz w:val="20"/>
          <w:szCs w:val="22"/>
        </w:rPr>
        <w:t xml:space="preserve">. Handbook of Mitochondrial Dysfunction. 2019; </w:t>
      </w:r>
    </w:p>
    <w:p w14:paraId="548DDBA3" w14:textId="77777777" w:rsidR="00A169F0" w:rsidRPr="00A169F0" w:rsidRDefault="00A169F0" w:rsidP="00417A45">
      <w:pPr>
        <w:pStyle w:val="achievement"/>
        <w:numPr>
          <w:ilvl w:val="0"/>
          <w:numId w:val="32"/>
        </w:numPr>
        <w:spacing w:line="360" w:lineRule="auto"/>
        <w:rPr>
          <w:rFonts w:ascii="Arial" w:hAnsi="Arial" w:cs="Arial"/>
          <w:sz w:val="20"/>
          <w:szCs w:val="22"/>
        </w:rPr>
      </w:pPr>
      <w:r w:rsidRPr="00A169F0">
        <w:rPr>
          <w:rFonts w:ascii="Arial" w:hAnsi="Arial" w:cs="Arial"/>
          <w:sz w:val="20"/>
          <w:szCs w:val="22"/>
        </w:rPr>
        <w:t xml:space="preserve">Chaudhuri R, Thompson MA, Pabelick C, </w:t>
      </w:r>
      <w:r w:rsidRPr="001005A0">
        <w:rPr>
          <w:rFonts w:ascii="Arial" w:hAnsi="Arial" w:cs="Arial"/>
          <w:b/>
          <w:bCs/>
          <w:sz w:val="20"/>
          <w:szCs w:val="22"/>
        </w:rPr>
        <w:t>Agrawal A</w:t>
      </w:r>
      <w:r w:rsidRPr="00A169F0">
        <w:rPr>
          <w:rFonts w:ascii="Arial" w:hAnsi="Arial" w:cs="Arial"/>
          <w:sz w:val="20"/>
          <w:szCs w:val="22"/>
        </w:rPr>
        <w:t>, Prakash YS. Obesity, mitochondrial dysfunction, and obstructive lung disease. In: Mechanisms and Manifestations of Obesity in Lung Disease.</w:t>
      </w:r>
      <w:r>
        <w:rPr>
          <w:rFonts w:ascii="Arial" w:hAnsi="Arial" w:cs="Arial"/>
          <w:sz w:val="20"/>
          <w:szCs w:val="22"/>
        </w:rPr>
        <w:t xml:space="preserve"> eds</w:t>
      </w:r>
      <w:r w:rsidRPr="00A169F0">
        <w:rPr>
          <w:rFonts w:ascii="Arial" w:hAnsi="Arial" w:cs="Arial"/>
          <w:sz w:val="20"/>
          <w:szCs w:val="22"/>
        </w:rPr>
        <w:t xml:space="preserve">. Johnston RA, Suratt BT. Elsevier; 2019. p. 143–67. </w:t>
      </w:r>
    </w:p>
    <w:p w14:paraId="612FEBDB" w14:textId="77777777" w:rsidR="008E73AA" w:rsidRDefault="008E73AA" w:rsidP="00417A45">
      <w:pPr>
        <w:pStyle w:val="achievement"/>
        <w:numPr>
          <w:ilvl w:val="0"/>
          <w:numId w:val="32"/>
        </w:numPr>
        <w:spacing w:line="360" w:lineRule="auto"/>
        <w:rPr>
          <w:rFonts w:ascii="Arial" w:hAnsi="Arial" w:cs="Arial"/>
          <w:sz w:val="20"/>
          <w:szCs w:val="22"/>
        </w:rPr>
      </w:pPr>
      <w:r>
        <w:rPr>
          <w:rFonts w:ascii="Arial" w:hAnsi="Arial" w:cs="Arial"/>
          <w:sz w:val="20"/>
          <w:szCs w:val="22"/>
        </w:rPr>
        <w:t xml:space="preserve">Mukherjee S, Bhatraju N, Ahmad T, </w:t>
      </w:r>
      <w:r w:rsidRPr="00D64581">
        <w:rPr>
          <w:rFonts w:ascii="Arial" w:hAnsi="Arial" w:cs="Arial"/>
          <w:b/>
          <w:sz w:val="20"/>
          <w:szCs w:val="22"/>
        </w:rPr>
        <w:t>Agrawal A</w:t>
      </w:r>
      <w:r>
        <w:rPr>
          <w:rFonts w:ascii="Arial" w:hAnsi="Arial" w:cs="Arial"/>
          <w:sz w:val="20"/>
          <w:szCs w:val="22"/>
        </w:rPr>
        <w:t>*, Regulation of Mitochondrial Transport by Mesenchymal Stem Cells,  in “</w:t>
      </w:r>
      <w:r w:rsidRPr="00D64581">
        <w:rPr>
          <w:rFonts w:ascii="Arial" w:hAnsi="Arial" w:cs="Arial"/>
          <w:sz w:val="20"/>
          <w:szCs w:val="22"/>
        </w:rPr>
        <w:t xml:space="preserve">The Biology and Therapeutic Application of Mesenchymal Cells" </w:t>
      </w:r>
      <w:r>
        <w:rPr>
          <w:rFonts w:ascii="Arial" w:hAnsi="Arial" w:cs="Arial"/>
          <w:sz w:val="20"/>
          <w:szCs w:val="22"/>
        </w:rPr>
        <w:t xml:space="preserve">ed: </w:t>
      </w:r>
      <w:r w:rsidRPr="00D64581">
        <w:rPr>
          <w:rFonts w:ascii="Arial" w:hAnsi="Arial" w:cs="Arial"/>
          <w:sz w:val="20"/>
          <w:szCs w:val="22"/>
        </w:rPr>
        <w:t>Kerry Atkinson</w:t>
      </w:r>
      <w:r>
        <w:rPr>
          <w:rFonts w:ascii="Arial" w:hAnsi="Arial" w:cs="Arial"/>
          <w:sz w:val="20"/>
          <w:szCs w:val="22"/>
        </w:rPr>
        <w:t xml:space="preserve">, Wiley Press 2015 </w:t>
      </w:r>
    </w:p>
    <w:p w14:paraId="06782321" w14:textId="77777777" w:rsidR="00B030C6" w:rsidRDefault="00B030C6" w:rsidP="00417A45">
      <w:pPr>
        <w:pStyle w:val="achievement"/>
        <w:numPr>
          <w:ilvl w:val="0"/>
          <w:numId w:val="32"/>
        </w:numPr>
        <w:spacing w:line="360" w:lineRule="auto"/>
        <w:rPr>
          <w:rFonts w:ascii="Arial" w:hAnsi="Arial" w:cs="Arial"/>
          <w:sz w:val="20"/>
          <w:szCs w:val="22"/>
        </w:rPr>
      </w:pPr>
      <w:r>
        <w:rPr>
          <w:rFonts w:ascii="Arial" w:hAnsi="Arial" w:cs="Arial"/>
          <w:sz w:val="20"/>
          <w:szCs w:val="22"/>
        </w:rPr>
        <w:t xml:space="preserve">Mabalirajan U, </w:t>
      </w:r>
      <w:r w:rsidRPr="00B030C6">
        <w:rPr>
          <w:rFonts w:ascii="Arial" w:hAnsi="Arial" w:cs="Arial"/>
          <w:b/>
          <w:sz w:val="20"/>
          <w:szCs w:val="22"/>
        </w:rPr>
        <w:t>Agrawal A</w:t>
      </w:r>
      <w:r>
        <w:rPr>
          <w:rFonts w:ascii="Arial" w:hAnsi="Arial" w:cs="Arial"/>
          <w:sz w:val="20"/>
          <w:szCs w:val="22"/>
        </w:rPr>
        <w:t xml:space="preserve"> and Ghosh B. </w:t>
      </w:r>
      <w:r w:rsidRPr="00B030C6">
        <w:rPr>
          <w:rFonts w:ascii="Arial" w:hAnsi="Arial" w:cs="Arial"/>
          <w:sz w:val="20"/>
          <w:szCs w:val="22"/>
        </w:rPr>
        <w:t>Mitochondrion: A Missing Link in Asthma Pathogenesis</w:t>
      </w:r>
      <w:r>
        <w:rPr>
          <w:rFonts w:ascii="Arial" w:hAnsi="Arial" w:cs="Arial"/>
          <w:sz w:val="20"/>
          <w:szCs w:val="22"/>
        </w:rPr>
        <w:t xml:space="preserve">, </w:t>
      </w:r>
      <w:r w:rsidRPr="00B030C6">
        <w:rPr>
          <w:rFonts w:ascii="Arial" w:hAnsi="Arial" w:cs="Arial"/>
          <w:sz w:val="20"/>
          <w:szCs w:val="22"/>
        </w:rPr>
        <w:t>pp 51-70</w:t>
      </w:r>
      <w:r>
        <w:rPr>
          <w:rFonts w:ascii="Arial" w:hAnsi="Arial" w:cs="Arial"/>
          <w:sz w:val="20"/>
          <w:szCs w:val="22"/>
        </w:rPr>
        <w:t xml:space="preserve"> </w:t>
      </w:r>
      <w:r w:rsidRPr="00B030C6">
        <w:rPr>
          <w:rFonts w:ascii="Arial" w:hAnsi="Arial" w:cs="Arial"/>
          <w:sz w:val="20"/>
          <w:szCs w:val="22"/>
        </w:rPr>
        <w:t xml:space="preserve">in </w:t>
      </w:r>
      <w:r>
        <w:rPr>
          <w:rFonts w:ascii="Arial" w:hAnsi="Arial" w:cs="Arial"/>
          <w:sz w:val="20"/>
          <w:szCs w:val="22"/>
        </w:rPr>
        <w:t>"</w:t>
      </w:r>
      <w:r w:rsidRPr="00B030C6">
        <w:rPr>
          <w:rFonts w:ascii="Arial" w:hAnsi="Arial" w:cs="Arial"/>
          <w:sz w:val="20"/>
          <w:szCs w:val="22"/>
        </w:rPr>
        <w:t>Mitochondrial Function in Lung Health and Disease</w:t>
      </w:r>
      <w:r>
        <w:rPr>
          <w:rFonts w:ascii="Arial" w:hAnsi="Arial" w:cs="Arial"/>
          <w:sz w:val="20"/>
          <w:szCs w:val="22"/>
        </w:rPr>
        <w:t>" eds Natarajan and Parinandi</w:t>
      </w:r>
      <w:r w:rsidRPr="00B030C6">
        <w:rPr>
          <w:rFonts w:ascii="Arial" w:hAnsi="Arial" w:cs="Arial"/>
          <w:sz w:val="20"/>
          <w:szCs w:val="22"/>
        </w:rPr>
        <w:t xml:space="preserve">; Volume 15 of </w:t>
      </w:r>
      <w:r>
        <w:rPr>
          <w:rFonts w:ascii="Arial" w:hAnsi="Arial" w:cs="Arial"/>
          <w:sz w:val="20"/>
          <w:szCs w:val="22"/>
        </w:rPr>
        <w:t xml:space="preserve">the series Respiratory Medicine, Springer Press </w:t>
      </w:r>
    </w:p>
    <w:p w14:paraId="49E8520C" w14:textId="77777777" w:rsidR="008E73AA" w:rsidRPr="009D4D85" w:rsidRDefault="008E73AA" w:rsidP="00417A45">
      <w:pPr>
        <w:pStyle w:val="achievement"/>
        <w:numPr>
          <w:ilvl w:val="0"/>
          <w:numId w:val="32"/>
        </w:numPr>
        <w:spacing w:line="360" w:lineRule="auto"/>
        <w:rPr>
          <w:rFonts w:ascii="Arial" w:hAnsi="Arial" w:cs="Arial"/>
          <w:sz w:val="20"/>
          <w:szCs w:val="22"/>
        </w:rPr>
      </w:pPr>
      <w:r>
        <w:rPr>
          <w:rFonts w:ascii="Arial" w:hAnsi="Arial" w:cs="Arial"/>
          <w:sz w:val="20"/>
          <w:szCs w:val="22"/>
        </w:rPr>
        <w:t xml:space="preserve">Kumar A, Ghosh B, </w:t>
      </w:r>
      <w:r w:rsidRPr="009D4D85">
        <w:rPr>
          <w:rFonts w:ascii="Arial" w:hAnsi="Arial" w:cs="Arial"/>
          <w:b/>
          <w:sz w:val="20"/>
          <w:szCs w:val="22"/>
        </w:rPr>
        <w:t xml:space="preserve">Agrawal A. </w:t>
      </w:r>
      <w:r w:rsidRPr="009D4D85">
        <w:rPr>
          <w:rFonts w:ascii="Arial" w:hAnsi="Arial" w:cs="Arial"/>
          <w:sz w:val="20"/>
          <w:szCs w:val="22"/>
        </w:rPr>
        <w:t>Inherited factors in obstructive lung diseases in India</w:t>
      </w:r>
      <w:r w:rsidRPr="009D4D85">
        <w:rPr>
          <w:rFonts w:ascii="Arial" w:hAnsi="Arial" w:cs="Arial"/>
          <w:b/>
          <w:sz w:val="20"/>
          <w:szCs w:val="22"/>
        </w:rPr>
        <w:t xml:space="preserve">. </w:t>
      </w:r>
      <w:r w:rsidRPr="009D4D85">
        <w:rPr>
          <w:rFonts w:ascii="Arial" w:hAnsi="Arial" w:cs="Arial"/>
          <w:sz w:val="20"/>
          <w:szCs w:val="22"/>
        </w:rPr>
        <w:t>Genomics and Health in Developing World. Oxford University Press ed D. Kumar (2012)</w:t>
      </w:r>
    </w:p>
    <w:p w14:paraId="70A084E0" w14:textId="77777777" w:rsidR="008E73AA" w:rsidRDefault="008E73AA" w:rsidP="00417A45">
      <w:pPr>
        <w:pStyle w:val="achievement"/>
        <w:numPr>
          <w:ilvl w:val="0"/>
          <w:numId w:val="32"/>
        </w:numPr>
        <w:spacing w:line="360" w:lineRule="auto"/>
        <w:rPr>
          <w:rFonts w:ascii="Arial" w:hAnsi="Arial" w:cs="Arial"/>
          <w:sz w:val="20"/>
          <w:szCs w:val="22"/>
        </w:rPr>
      </w:pPr>
      <w:r w:rsidRPr="0000686E">
        <w:rPr>
          <w:rFonts w:ascii="Arial" w:hAnsi="Arial" w:cs="Arial"/>
          <w:sz w:val="20"/>
          <w:szCs w:val="22"/>
        </w:rPr>
        <w:lastRenderedPageBreak/>
        <w:t xml:space="preserve">Tavpritesh Sethi and </w:t>
      </w:r>
      <w:r w:rsidRPr="00CE773D">
        <w:rPr>
          <w:rFonts w:ascii="Arial" w:hAnsi="Arial" w:cs="Arial"/>
          <w:b/>
          <w:sz w:val="20"/>
          <w:szCs w:val="22"/>
        </w:rPr>
        <w:t>Anurag Agrawal</w:t>
      </w:r>
      <w:r w:rsidRPr="0000686E">
        <w:rPr>
          <w:rFonts w:ascii="Arial" w:hAnsi="Arial" w:cs="Arial"/>
          <w:sz w:val="20"/>
          <w:szCs w:val="22"/>
        </w:rPr>
        <w:t xml:space="preserve">*. Pulmonary function testing in COPD, in </w:t>
      </w:r>
      <w:r w:rsidR="004F60F7">
        <w:rPr>
          <w:rFonts w:ascii="Arial" w:hAnsi="Arial" w:cs="Arial"/>
          <w:sz w:val="20"/>
          <w:szCs w:val="22"/>
        </w:rPr>
        <w:t>Hand</w:t>
      </w:r>
      <w:r w:rsidRPr="0000686E">
        <w:rPr>
          <w:rFonts w:ascii="Arial" w:hAnsi="Arial" w:cs="Arial"/>
          <w:sz w:val="20"/>
          <w:szCs w:val="22"/>
        </w:rPr>
        <w:t xml:space="preserve">book of </w:t>
      </w:r>
      <w:r>
        <w:rPr>
          <w:rFonts w:ascii="Arial" w:hAnsi="Arial" w:cs="Arial"/>
          <w:sz w:val="20"/>
          <w:szCs w:val="22"/>
        </w:rPr>
        <w:t>Pulmonary and Critical Care Medicine. Editor S.K. Jindal.  Jaypee Press. 2011</w:t>
      </w:r>
    </w:p>
    <w:p w14:paraId="59168281" w14:textId="77777777" w:rsidR="008E73AA" w:rsidRPr="0000686E" w:rsidRDefault="008E73AA" w:rsidP="00417A45">
      <w:pPr>
        <w:pStyle w:val="Achievement0"/>
        <w:numPr>
          <w:ilvl w:val="0"/>
          <w:numId w:val="32"/>
        </w:numPr>
        <w:tabs>
          <w:tab w:val="clear" w:pos="3573"/>
        </w:tabs>
        <w:spacing w:after="120" w:afterAutospacing="0" w:line="360" w:lineRule="auto"/>
        <w:rPr>
          <w:rFonts w:ascii="Arial" w:hAnsi="Arial" w:cs="Arial"/>
          <w:sz w:val="20"/>
          <w:szCs w:val="22"/>
        </w:rPr>
      </w:pPr>
      <w:r w:rsidRPr="0000686E">
        <w:rPr>
          <w:rFonts w:ascii="Arial" w:hAnsi="Arial" w:cs="Arial"/>
          <w:sz w:val="20"/>
          <w:szCs w:val="22"/>
        </w:rPr>
        <w:t xml:space="preserve">Agrawal A* and </w:t>
      </w:r>
      <w:r w:rsidRPr="0000686E">
        <w:rPr>
          <w:rFonts w:ascii="Arial" w:hAnsi="Arial" w:cs="Arial"/>
          <w:b/>
          <w:bCs/>
          <w:sz w:val="20"/>
          <w:szCs w:val="22"/>
        </w:rPr>
        <w:t>Agrawal A</w:t>
      </w:r>
      <w:r w:rsidRPr="0000686E">
        <w:rPr>
          <w:rFonts w:ascii="Arial" w:hAnsi="Arial" w:cs="Arial"/>
          <w:sz w:val="20"/>
          <w:szCs w:val="22"/>
        </w:rPr>
        <w:t xml:space="preserve">. Postprimary tuberculosis, in In </w:t>
      </w:r>
      <w:r w:rsidRPr="0000686E">
        <w:rPr>
          <w:rFonts w:ascii="Arial" w:hAnsi="Arial" w:cs="Arial"/>
          <w:i/>
          <w:sz w:val="20"/>
          <w:szCs w:val="22"/>
        </w:rPr>
        <w:t xml:space="preserve">emedicine.com: Radiology, Chest. </w:t>
      </w:r>
      <w:r w:rsidRPr="0000686E">
        <w:rPr>
          <w:rFonts w:ascii="Arial" w:hAnsi="Arial" w:cs="Arial"/>
          <w:sz w:val="20"/>
          <w:szCs w:val="22"/>
        </w:rPr>
        <w:t>Amorosa JK, Coombs BD, Newell JD, Krasny RM, Lin EC eds. WebMD Inc. USA, topic 412, 2007</w:t>
      </w:r>
      <w:r>
        <w:rPr>
          <w:rFonts w:ascii="Arial" w:hAnsi="Arial" w:cs="Arial"/>
          <w:sz w:val="20"/>
          <w:szCs w:val="22"/>
        </w:rPr>
        <w:t>, update 2011</w:t>
      </w:r>
      <w:r w:rsidRPr="0000686E">
        <w:rPr>
          <w:rFonts w:ascii="Arial" w:hAnsi="Arial" w:cs="Arial"/>
          <w:sz w:val="20"/>
          <w:szCs w:val="22"/>
        </w:rPr>
        <w:t>. [Book Chapter]</w:t>
      </w:r>
    </w:p>
    <w:p w14:paraId="4F9975E4" w14:textId="77777777" w:rsidR="008E73AA" w:rsidRDefault="008E73AA" w:rsidP="00417A45">
      <w:pPr>
        <w:pStyle w:val="Achievement0"/>
        <w:numPr>
          <w:ilvl w:val="0"/>
          <w:numId w:val="32"/>
        </w:numPr>
        <w:tabs>
          <w:tab w:val="clear" w:pos="3573"/>
        </w:tabs>
        <w:spacing w:after="120" w:afterAutospacing="0" w:line="360" w:lineRule="auto"/>
        <w:rPr>
          <w:rFonts w:ascii="Arial" w:hAnsi="Arial" w:cs="Arial"/>
          <w:sz w:val="20"/>
          <w:szCs w:val="22"/>
        </w:rPr>
      </w:pPr>
      <w:r w:rsidRPr="0000686E">
        <w:rPr>
          <w:rFonts w:ascii="Arial" w:hAnsi="Arial" w:cs="Arial"/>
          <w:sz w:val="20"/>
          <w:szCs w:val="22"/>
        </w:rPr>
        <w:t xml:space="preserve">Agrawal A and </w:t>
      </w:r>
      <w:r w:rsidRPr="0000686E">
        <w:rPr>
          <w:rFonts w:ascii="Arial" w:hAnsi="Arial" w:cs="Arial"/>
          <w:b/>
          <w:bCs/>
          <w:sz w:val="20"/>
          <w:szCs w:val="22"/>
        </w:rPr>
        <w:t>Agrawal A</w:t>
      </w:r>
      <w:r w:rsidRPr="0000686E">
        <w:rPr>
          <w:rFonts w:ascii="Arial" w:hAnsi="Arial" w:cs="Arial"/>
          <w:sz w:val="20"/>
          <w:szCs w:val="22"/>
        </w:rPr>
        <w:t xml:space="preserve">. Nontuberculous mycobacterial infections, In </w:t>
      </w:r>
      <w:r w:rsidRPr="0000686E">
        <w:rPr>
          <w:rFonts w:ascii="Arial" w:hAnsi="Arial" w:cs="Arial"/>
          <w:i/>
          <w:sz w:val="20"/>
          <w:szCs w:val="22"/>
        </w:rPr>
        <w:t xml:space="preserve">emedicine.com: Radiology, Chest. </w:t>
      </w:r>
      <w:r w:rsidRPr="0000686E">
        <w:rPr>
          <w:rFonts w:ascii="Arial" w:hAnsi="Arial" w:cs="Arial"/>
          <w:sz w:val="20"/>
          <w:szCs w:val="22"/>
        </w:rPr>
        <w:t>Singh SP, Coombs BD, Stern EJ, Krasny Rm, White CS eds. WebMD Inc. USA, topic 413, 2005</w:t>
      </w:r>
      <w:r>
        <w:rPr>
          <w:rFonts w:ascii="Arial" w:hAnsi="Arial" w:cs="Arial"/>
          <w:sz w:val="20"/>
          <w:szCs w:val="22"/>
        </w:rPr>
        <w:t>, update 2011</w:t>
      </w:r>
      <w:r w:rsidRPr="0000686E">
        <w:rPr>
          <w:rFonts w:ascii="Arial" w:hAnsi="Arial" w:cs="Arial"/>
          <w:sz w:val="20"/>
          <w:szCs w:val="22"/>
        </w:rPr>
        <w:t>. [Book Chapter]</w:t>
      </w:r>
    </w:p>
    <w:p w14:paraId="4D4C7C4D" w14:textId="77777777" w:rsidR="00764EB7" w:rsidRPr="00764EB7" w:rsidRDefault="00764EB7" w:rsidP="00417A45">
      <w:pPr>
        <w:pStyle w:val="achievement"/>
        <w:numPr>
          <w:ilvl w:val="0"/>
          <w:numId w:val="32"/>
        </w:numPr>
        <w:spacing w:line="360" w:lineRule="auto"/>
        <w:rPr>
          <w:rFonts w:ascii="Arial" w:hAnsi="Arial" w:cs="Arial"/>
          <w:sz w:val="20"/>
          <w:szCs w:val="22"/>
        </w:rPr>
      </w:pPr>
      <w:r>
        <w:rPr>
          <w:rFonts w:ascii="Arial" w:hAnsi="Arial" w:cs="Arial"/>
          <w:sz w:val="20"/>
          <w:szCs w:val="22"/>
        </w:rPr>
        <w:t>Leishangthem</w:t>
      </w:r>
      <w:r w:rsidRPr="00EC6F52">
        <w:rPr>
          <w:rFonts w:ascii="Arial" w:hAnsi="Arial" w:cs="Arial"/>
          <w:sz w:val="20"/>
          <w:szCs w:val="22"/>
        </w:rPr>
        <w:t xml:space="preserve"> GD</w:t>
      </w:r>
      <w:r>
        <w:rPr>
          <w:rFonts w:ascii="Arial" w:hAnsi="Arial" w:cs="Arial"/>
          <w:sz w:val="20"/>
          <w:szCs w:val="22"/>
        </w:rPr>
        <w:t>,</w:t>
      </w:r>
      <w:r w:rsidRPr="00EC6F52">
        <w:rPr>
          <w:rFonts w:ascii="Arial" w:hAnsi="Arial" w:cs="Arial"/>
          <w:sz w:val="20"/>
          <w:szCs w:val="22"/>
        </w:rPr>
        <w:t xml:space="preserve"> Mabalirajan U</w:t>
      </w:r>
      <w:r>
        <w:rPr>
          <w:rFonts w:ascii="Arial" w:hAnsi="Arial" w:cs="Arial"/>
          <w:sz w:val="20"/>
          <w:szCs w:val="22"/>
        </w:rPr>
        <w:t xml:space="preserve">, Ahmad T, Ghosh B, </w:t>
      </w:r>
      <w:r w:rsidRPr="00EC6F52">
        <w:rPr>
          <w:rFonts w:ascii="Arial" w:hAnsi="Arial" w:cs="Arial"/>
          <w:b/>
          <w:sz w:val="20"/>
          <w:szCs w:val="22"/>
        </w:rPr>
        <w:t>Agrawal A</w:t>
      </w:r>
      <w:r>
        <w:rPr>
          <w:rFonts w:ascii="Arial" w:hAnsi="Arial" w:cs="Arial"/>
          <w:sz w:val="20"/>
          <w:szCs w:val="22"/>
        </w:rPr>
        <w:t xml:space="preserve">, Nag TC, Dinda, AK. </w:t>
      </w:r>
      <w:r w:rsidRPr="00EC6F52">
        <w:rPr>
          <w:rFonts w:ascii="Arial" w:hAnsi="Arial" w:cs="Arial"/>
          <w:sz w:val="20"/>
          <w:szCs w:val="22"/>
        </w:rPr>
        <w:t>Use of transmission electron microscopy for studying airway remodeling in a chronic ovalbumin mice model of allergic asthma</w:t>
      </w:r>
      <w:r>
        <w:rPr>
          <w:rFonts w:ascii="Arial" w:hAnsi="Arial" w:cs="Arial"/>
          <w:sz w:val="20"/>
          <w:szCs w:val="22"/>
        </w:rPr>
        <w:t xml:space="preserve">. </w:t>
      </w:r>
      <w:r w:rsidRPr="00EC6F52">
        <w:rPr>
          <w:rFonts w:ascii="Arial" w:hAnsi="Arial" w:cs="Arial"/>
          <w:sz w:val="20"/>
          <w:szCs w:val="22"/>
        </w:rPr>
        <w:t>Microscopy: Science, Technology, Applications and Education A. Méndez-Vilas and J. Díaz (Eds.)</w:t>
      </w:r>
      <w:r>
        <w:rPr>
          <w:rFonts w:ascii="Arial" w:hAnsi="Arial" w:cs="Arial"/>
          <w:sz w:val="20"/>
          <w:szCs w:val="22"/>
        </w:rPr>
        <w:t xml:space="preserve"> 2010</w:t>
      </w:r>
    </w:p>
    <w:p w14:paraId="0A4972F6" w14:textId="77777777" w:rsidR="008E73AA" w:rsidRPr="0000686E" w:rsidRDefault="008E73AA" w:rsidP="00417A45">
      <w:pPr>
        <w:pStyle w:val="Achievement0"/>
        <w:numPr>
          <w:ilvl w:val="0"/>
          <w:numId w:val="32"/>
        </w:numPr>
        <w:tabs>
          <w:tab w:val="clear" w:pos="3573"/>
          <w:tab w:val="left" w:pos="1560"/>
        </w:tabs>
        <w:spacing w:line="360" w:lineRule="auto"/>
        <w:rPr>
          <w:rFonts w:ascii="Arial" w:hAnsi="Arial" w:cs="Arial"/>
          <w:sz w:val="20"/>
          <w:szCs w:val="22"/>
        </w:rPr>
      </w:pPr>
      <w:r w:rsidRPr="0000686E">
        <w:rPr>
          <w:rFonts w:ascii="Arial" w:hAnsi="Arial" w:cs="Arial"/>
          <w:sz w:val="20"/>
          <w:szCs w:val="22"/>
        </w:rPr>
        <w:t xml:space="preserve">Evans C, </w:t>
      </w:r>
      <w:r w:rsidRPr="0000686E">
        <w:rPr>
          <w:rFonts w:ascii="Arial" w:hAnsi="Arial" w:cs="Arial"/>
          <w:b/>
          <w:bCs/>
          <w:sz w:val="20"/>
          <w:szCs w:val="22"/>
        </w:rPr>
        <w:t>Agrawal A</w:t>
      </w:r>
      <w:r w:rsidRPr="0000686E">
        <w:rPr>
          <w:rFonts w:ascii="Arial" w:hAnsi="Arial" w:cs="Arial"/>
          <w:sz w:val="20"/>
          <w:szCs w:val="22"/>
        </w:rPr>
        <w:t>, Dickey BF.</w:t>
      </w:r>
      <w:r w:rsidRPr="0000686E">
        <w:rPr>
          <w:rFonts w:ascii="Arial" w:hAnsi="Arial" w:cs="Arial"/>
          <w:b/>
          <w:bCs/>
          <w:sz w:val="20"/>
          <w:szCs w:val="22"/>
        </w:rPr>
        <w:t xml:space="preserve"> </w:t>
      </w:r>
      <w:r w:rsidRPr="0000686E">
        <w:rPr>
          <w:rFonts w:ascii="Arial" w:hAnsi="Arial" w:cs="Arial"/>
          <w:sz w:val="20"/>
          <w:szCs w:val="22"/>
        </w:rPr>
        <w:t xml:space="preserve"> Novel strategies to reduce excessive airway mucus secretion, In: </w:t>
      </w:r>
      <w:r w:rsidRPr="0000686E">
        <w:rPr>
          <w:rFonts w:ascii="Arial" w:hAnsi="Arial" w:cs="Arial"/>
          <w:i/>
          <w:iCs/>
          <w:sz w:val="20"/>
          <w:szCs w:val="22"/>
        </w:rPr>
        <w:t>Lung Biology in Health and Disease: Therapeutic Targets of Airway Inflammation</w:t>
      </w:r>
      <w:r w:rsidRPr="0000686E">
        <w:rPr>
          <w:rFonts w:ascii="Arial" w:hAnsi="Arial" w:cs="Arial"/>
          <w:sz w:val="20"/>
          <w:szCs w:val="22"/>
        </w:rPr>
        <w:t>. NT Eissa and DP Huston, eds. Marcel-Dekker, Inc. New York, 177:495-518, 2003.</w:t>
      </w:r>
    </w:p>
    <w:p w14:paraId="3ECC0ACE" w14:textId="77777777" w:rsidR="008E73AA" w:rsidRPr="0000686E" w:rsidRDefault="008E73AA" w:rsidP="00417A45">
      <w:pPr>
        <w:pStyle w:val="Achievement0"/>
        <w:numPr>
          <w:ilvl w:val="0"/>
          <w:numId w:val="32"/>
        </w:numPr>
        <w:tabs>
          <w:tab w:val="clear" w:pos="3573"/>
        </w:tabs>
        <w:spacing w:line="360" w:lineRule="auto"/>
        <w:rPr>
          <w:rFonts w:ascii="Arial" w:hAnsi="Arial" w:cs="Arial"/>
          <w:sz w:val="20"/>
          <w:szCs w:val="22"/>
        </w:rPr>
      </w:pPr>
      <w:r w:rsidRPr="0000686E">
        <w:rPr>
          <w:rFonts w:ascii="Arial" w:hAnsi="Arial" w:cs="Arial"/>
          <w:sz w:val="20"/>
          <w:szCs w:val="22"/>
        </w:rPr>
        <w:t xml:space="preserve"> </w:t>
      </w:r>
      <w:r w:rsidRPr="0000686E">
        <w:rPr>
          <w:rFonts w:ascii="Arial" w:hAnsi="Arial" w:cs="Arial"/>
          <w:b/>
          <w:bCs/>
          <w:sz w:val="20"/>
          <w:szCs w:val="22"/>
        </w:rPr>
        <w:t>Agrawal A</w:t>
      </w:r>
      <w:r w:rsidRPr="0000686E">
        <w:rPr>
          <w:rFonts w:ascii="Arial" w:hAnsi="Arial" w:cs="Arial"/>
          <w:sz w:val="20"/>
          <w:szCs w:val="22"/>
        </w:rPr>
        <w:t>, Hanania N.</w:t>
      </w:r>
      <w:r w:rsidRPr="0000686E">
        <w:rPr>
          <w:rFonts w:ascii="Arial" w:hAnsi="Arial" w:cs="Arial"/>
          <w:b/>
          <w:bCs/>
          <w:sz w:val="20"/>
          <w:szCs w:val="22"/>
        </w:rPr>
        <w:t xml:space="preserve"> </w:t>
      </w:r>
      <w:r w:rsidRPr="0000686E">
        <w:rPr>
          <w:rFonts w:ascii="Arial" w:hAnsi="Arial" w:cs="Arial"/>
          <w:sz w:val="20"/>
          <w:szCs w:val="22"/>
        </w:rPr>
        <w:t xml:space="preserve">Inhaled corticosteroids as monotherapy for asthma, in </w:t>
      </w:r>
      <w:r w:rsidRPr="0000686E">
        <w:rPr>
          <w:rFonts w:ascii="Arial" w:hAnsi="Arial" w:cs="Arial"/>
          <w:i/>
          <w:iCs/>
          <w:sz w:val="20"/>
          <w:szCs w:val="22"/>
        </w:rPr>
        <w:t>Harrison’s Textbook of Medicine 16</w:t>
      </w:r>
      <w:r w:rsidRPr="0000686E">
        <w:rPr>
          <w:rFonts w:ascii="Arial" w:hAnsi="Arial" w:cs="Arial"/>
          <w:i/>
          <w:iCs/>
          <w:sz w:val="20"/>
          <w:szCs w:val="22"/>
          <w:vertAlign w:val="superscript"/>
        </w:rPr>
        <w:t>th</w:t>
      </w:r>
      <w:r w:rsidRPr="0000686E">
        <w:rPr>
          <w:rFonts w:ascii="Arial" w:hAnsi="Arial" w:cs="Arial"/>
          <w:i/>
          <w:iCs/>
          <w:sz w:val="20"/>
          <w:szCs w:val="22"/>
        </w:rPr>
        <w:t xml:space="preserve"> edition, Chapter 236. Asthma, online update</w:t>
      </w:r>
      <w:r w:rsidRPr="0000686E">
        <w:rPr>
          <w:rFonts w:ascii="Arial" w:hAnsi="Arial" w:cs="Arial"/>
          <w:iCs/>
          <w:sz w:val="20"/>
          <w:szCs w:val="22"/>
        </w:rPr>
        <w:t>, Nov. 2002</w:t>
      </w:r>
      <w:r w:rsidRPr="0000686E">
        <w:rPr>
          <w:rFonts w:ascii="Arial" w:hAnsi="Arial" w:cs="Arial"/>
          <w:sz w:val="20"/>
          <w:szCs w:val="22"/>
        </w:rPr>
        <w:t xml:space="preserve">. </w:t>
      </w:r>
    </w:p>
    <w:p w14:paraId="34C74698" w14:textId="77777777" w:rsidR="008E73AA" w:rsidRDefault="008E73AA" w:rsidP="00EF0931">
      <w:pPr>
        <w:pStyle w:val="Achievement0"/>
        <w:spacing w:line="360" w:lineRule="auto"/>
        <w:rPr>
          <w:rFonts w:ascii="Arial" w:hAnsi="Arial" w:cs="Arial"/>
          <w:b/>
          <w:sz w:val="20"/>
          <w:szCs w:val="22"/>
        </w:rPr>
      </w:pPr>
    </w:p>
    <w:p w14:paraId="5BEC132D" w14:textId="77777777" w:rsidR="008E73AA" w:rsidRPr="0000686E" w:rsidRDefault="008E73AA" w:rsidP="008E73AA">
      <w:pPr>
        <w:pStyle w:val="achievement"/>
        <w:spacing w:line="360" w:lineRule="auto"/>
        <w:ind w:left="720"/>
        <w:rPr>
          <w:rFonts w:ascii="Arial" w:hAnsi="Arial" w:cs="Arial"/>
          <w:sz w:val="20"/>
          <w:szCs w:val="22"/>
        </w:rPr>
      </w:pPr>
    </w:p>
    <w:p w14:paraId="0AA89D03" w14:textId="77777777" w:rsidR="008E73AA" w:rsidRPr="0000686E" w:rsidRDefault="008E73AA">
      <w:pPr>
        <w:pStyle w:val="Heading2"/>
      </w:pPr>
      <w:r w:rsidRPr="0000686E">
        <w:t>EDITORIAL AND REVIEW ACTIVITIES</w:t>
      </w:r>
    </w:p>
    <w:p w14:paraId="019C32A4" w14:textId="77777777" w:rsidR="008E73AA" w:rsidRPr="0000686E" w:rsidRDefault="008E73AA">
      <w:pPr>
        <w:ind w:firstLine="360"/>
        <w:rPr>
          <w:b/>
        </w:rPr>
      </w:pPr>
    </w:p>
    <w:p w14:paraId="604F7A0B" w14:textId="77777777" w:rsidR="008E73AA" w:rsidRDefault="008E73AA">
      <w:pPr>
        <w:ind w:firstLine="360"/>
        <w:rPr>
          <w:b/>
        </w:rPr>
      </w:pPr>
      <w:r>
        <w:rPr>
          <w:b/>
        </w:rPr>
        <w:t>Editorial Board/Editor</w:t>
      </w:r>
    </w:p>
    <w:p w14:paraId="6409E83D" w14:textId="77777777" w:rsidR="00A405D6" w:rsidRDefault="00A405D6" w:rsidP="008E73AA">
      <w:pPr>
        <w:ind w:firstLine="720"/>
      </w:pPr>
      <w:r>
        <w:t>Editorial Board: eLife</w:t>
      </w:r>
    </w:p>
    <w:p w14:paraId="6B1F5535" w14:textId="77777777" w:rsidR="000C7356" w:rsidRDefault="000C7356" w:rsidP="008E73AA">
      <w:pPr>
        <w:ind w:firstLine="720"/>
      </w:pPr>
      <w:r>
        <w:t xml:space="preserve">Editorial Board: </w:t>
      </w:r>
      <w:r w:rsidRPr="0045596D">
        <w:rPr>
          <w:i/>
        </w:rPr>
        <w:t>American Journal of Physiolog</w:t>
      </w:r>
      <w:r w:rsidR="0045596D">
        <w:rPr>
          <w:i/>
        </w:rPr>
        <w:t>y: Lung Molecular and Cellular Phys</w:t>
      </w:r>
      <w:r w:rsidRPr="0045596D">
        <w:rPr>
          <w:i/>
        </w:rPr>
        <w:t>iology</w:t>
      </w:r>
      <w:r w:rsidR="0045596D">
        <w:rPr>
          <w:i/>
        </w:rPr>
        <w:t xml:space="preserve"> </w:t>
      </w:r>
      <w:r w:rsidR="0045596D">
        <w:rPr>
          <w:i/>
        </w:rPr>
        <w:tab/>
        <w:t>(American Physiological Society)</w:t>
      </w:r>
    </w:p>
    <w:p w14:paraId="2C14C56C" w14:textId="77777777" w:rsidR="008E73AA" w:rsidRDefault="008E73AA" w:rsidP="008E73AA">
      <w:pPr>
        <w:ind w:firstLine="720"/>
        <w:rPr>
          <w:i/>
        </w:rPr>
      </w:pPr>
      <w:r w:rsidRPr="003F451A">
        <w:t>Editorial Board:</w:t>
      </w:r>
      <w:r>
        <w:rPr>
          <w:i/>
        </w:rPr>
        <w:t xml:space="preserve"> </w:t>
      </w:r>
      <w:r w:rsidRPr="00570708">
        <w:rPr>
          <w:i/>
        </w:rPr>
        <w:t>Journal of Translational Medicine</w:t>
      </w:r>
    </w:p>
    <w:p w14:paraId="33E67AC1" w14:textId="77777777" w:rsidR="008E73AA" w:rsidRDefault="008E73AA" w:rsidP="008E73AA">
      <w:pPr>
        <w:ind w:left="720"/>
        <w:rPr>
          <w:i/>
          <w:u w:val="single"/>
        </w:rPr>
      </w:pPr>
      <w:r w:rsidRPr="003F451A">
        <w:t>Guest Editor:</w:t>
      </w:r>
      <w:r>
        <w:rPr>
          <w:i/>
        </w:rPr>
        <w:t xml:space="preserve"> Journal of Allergy, </w:t>
      </w:r>
      <w:r w:rsidRPr="00910F49">
        <w:rPr>
          <w:i/>
        </w:rPr>
        <w:t>Special Issue on Mechanistic Understanding of the Effect of Obesity on Asthma and Allergy</w:t>
      </w:r>
    </w:p>
    <w:p w14:paraId="2C0012A2" w14:textId="77777777" w:rsidR="008E73AA" w:rsidRPr="00906382" w:rsidRDefault="008E73AA" w:rsidP="008E73AA">
      <w:pPr>
        <w:ind w:left="720"/>
        <w:rPr>
          <w:i/>
          <w:u w:val="single"/>
        </w:rPr>
      </w:pPr>
      <w:r>
        <w:t xml:space="preserve">Guest Editor: </w:t>
      </w:r>
      <w:r>
        <w:rPr>
          <w:i/>
        </w:rPr>
        <w:t xml:space="preserve">Immunology and Allergy Clinics of North America, </w:t>
      </w:r>
      <w:r w:rsidRPr="00910F49">
        <w:rPr>
          <w:i/>
        </w:rPr>
        <w:t>Special Issue on Obesity and Asthma</w:t>
      </w:r>
    </w:p>
    <w:p w14:paraId="19D7A67F" w14:textId="77777777" w:rsidR="008E73AA" w:rsidRPr="00570708" w:rsidRDefault="008E73AA" w:rsidP="008E73AA">
      <w:pPr>
        <w:ind w:firstLine="720"/>
        <w:rPr>
          <w:i/>
        </w:rPr>
      </w:pPr>
    </w:p>
    <w:p w14:paraId="011B2138" w14:textId="77777777" w:rsidR="008E73AA" w:rsidRPr="0000686E" w:rsidRDefault="008E73AA">
      <w:pPr>
        <w:ind w:firstLine="360"/>
        <w:rPr>
          <w:b/>
        </w:rPr>
      </w:pPr>
      <w:r w:rsidRPr="0000686E">
        <w:rPr>
          <w:b/>
        </w:rPr>
        <w:t>Journal Reviewer</w:t>
      </w:r>
    </w:p>
    <w:p w14:paraId="08D614F9" w14:textId="77777777" w:rsidR="008E73AA" w:rsidRDefault="008E73AA">
      <w:pPr>
        <w:rPr>
          <w:i/>
        </w:rPr>
      </w:pPr>
      <w:r w:rsidRPr="0000686E">
        <w:rPr>
          <w:i/>
        </w:rPr>
        <w:tab/>
      </w:r>
      <w:r>
        <w:rPr>
          <w:i/>
        </w:rPr>
        <w:t>American Journal of Respiratory and Critical Care Medicine</w:t>
      </w:r>
    </w:p>
    <w:p w14:paraId="17EF4DB5" w14:textId="77777777" w:rsidR="008E73AA" w:rsidRDefault="008E73AA" w:rsidP="008E73AA">
      <w:pPr>
        <w:ind w:firstLine="720"/>
        <w:rPr>
          <w:i/>
        </w:rPr>
      </w:pPr>
      <w:r>
        <w:rPr>
          <w:i/>
        </w:rPr>
        <w:t>American Journal of Physiology: Lung Cellular and Molecular Physiology</w:t>
      </w:r>
    </w:p>
    <w:p w14:paraId="5284CF0A" w14:textId="77777777" w:rsidR="008E73AA" w:rsidRDefault="008E73AA" w:rsidP="008E73AA">
      <w:pPr>
        <w:ind w:firstLine="720"/>
        <w:rPr>
          <w:i/>
        </w:rPr>
      </w:pPr>
      <w:r w:rsidRPr="0000686E">
        <w:rPr>
          <w:i/>
        </w:rPr>
        <w:t>Annals of Family Medicine</w:t>
      </w:r>
      <w:r>
        <w:rPr>
          <w:i/>
        </w:rPr>
        <w:t xml:space="preserve"> </w:t>
      </w:r>
    </w:p>
    <w:p w14:paraId="4C079041" w14:textId="77777777" w:rsidR="008E73AA" w:rsidRDefault="008E73AA" w:rsidP="008E73AA">
      <w:pPr>
        <w:ind w:firstLine="720"/>
        <w:rPr>
          <w:i/>
        </w:rPr>
      </w:pPr>
      <w:r>
        <w:rPr>
          <w:i/>
        </w:rPr>
        <w:t xml:space="preserve">Antioxidants and Redox Signaling </w:t>
      </w:r>
    </w:p>
    <w:p w14:paraId="5935F90F" w14:textId="77777777" w:rsidR="008E73AA" w:rsidRDefault="008E73AA" w:rsidP="008E73AA">
      <w:pPr>
        <w:ind w:firstLine="720"/>
        <w:rPr>
          <w:i/>
        </w:rPr>
      </w:pPr>
      <w:r w:rsidRPr="00D64581">
        <w:rPr>
          <w:i/>
        </w:rPr>
        <w:t>BMC Pulmonary Medicine</w:t>
      </w:r>
    </w:p>
    <w:p w14:paraId="06A0A06D" w14:textId="77777777" w:rsidR="008E73AA" w:rsidRDefault="008E73AA" w:rsidP="008E73AA">
      <w:pPr>
        <w:ind w:firstLine="720"/>
        <w:rPr>
          <w:i/>
        </w:rPr>
      </w:pPr>
      <w:r>
        <w:rPr>
          <w:i/>
        </w:rPr>
        <w:t>BMC Research Notes</w:t>
      </w:r>
    </w:p>
    <w:p w14:paraId="5B371F42" w14:textId="77777777" w:rsidR="008E73AA" w:rsidRPr="0000686E" w:rsidRDefault="008E73AA" w:rsidP="008E73AA">
      <w:pPr>
        <w:ind w:firstLine="720"/>
        <w:rPr>
          <w:i/>
        </w:rPr>
      </w:pPr>
      <w:r>
        <w:rPr>
          <w:i/>
        </w:rPr>
        <w:t>Cellular Communication and Signaling</w:t>
      </w:r>
    </w:p>
    <w:p w14:paraId="6CB70083" w14:textId="77777777" w:rsidR="008E73AA" w:rsidRDefault="008E73AA" w:rsidP="008E73AA">
      <w:pPr>
        <w:ind w:firstLine="720"/>
        <w:rPr>
          <w:i/>
        </w:rPr>
      </w:pPr>
      <w:r w:rsidRPr="0000686E">
        <w:rPr>
          <w:i/>
        </w:rPr>
        <w:t>Chest</w:t>
      </w:r>
    </w:p>
    <w:p w14:paraId="439BA41D" w14:textId="77777777" w:rsidR="008E73AA" w:rsidRDefault="008E73AA" w:rsidP="008E73AA">
      <w:pPr>
        <w:ind w:firstLine="720"/>
        <w:rPr>
          <w:i/>
        </w:rPr>
      </w:pPr>
      <w:r w:rsidRPr="0000686E">
        <w:rPr>
          <w:i/>
        </w:rPr>
        <w:t xml:space="preserve">Clinical Experimental Allergy </w:t>
      </w:r>
    </w:p>
    <w:p w14:paraId="44F3D68F" w14:textId="77777777" w:rsidR="00910F49" w:rsidRDefault="00910F49" w:rsidP="008E73AA">
      <w:pPr>
        <w:ind w:firstLine="720"/>
        <w:rPr>
          <w:i/>
        </w:rPr>
      </w:pPr>
      <w:r>
        <w:rPr>
          <w:i/>
        </w:rPr>
        <w:t>Current Opinion in Genetics and Development</w:t>
      </w:r>
    </w:p>
    <w:p w14:paraId="597B069C" w14:textId="77777777" w:rsidR="008E73AA" w:rsidRDefault="008E73AA" w:rsidP="008E73AA">
      <w:pPr>
        <w:ind w:firstLine="720"/>
        <w:rPr>
          <w:i/>
        </w:rPr>
      </w:pPr>
      <w:r w:rsidRPr="0000686E">
        <w:rPr>
          <w:i/>
        </w:rPr>
        <w:t>European Respiratory Journal</w:t>
      </w:r>
    </w:p>
    <w:p w14:paraId="5FB986A1" w14:textId="77777777" w:rsidR="007E7124" w:rsidRDefault="008E73AA" w:rsidP="008E73AA">
      <w:pPr>
        <w:ind w:firstLine="720"/>
        <w:rPr>
          <w:i/>
        </w:rPr>
      </w:pPr>
      <w:r>
        <w:rPr>
          <w:i/>
        </w:rPr>
        <w:lastRenderedPageBreak/>
        <w:t>Experimental Physiology</w:t>
      </w:r>
    </w:p>
    <w:p w14:paraId="6B6EC745" w14:textId="77777777" w:rsidR="008E73AA" w:rsidRDefault="007E7124" w:rsidP="008E73AA">
      <w:pPr>
        <w:ind w:firstLine="720"/>
        <w:rPr>
          <w:i/>
        </w:rPr>
      </w:pPr>
      <w:r>
        <w:rPr>
          <w:i/>
        </w:rPr>
        <w:t>Expert Opinion in Drug Discovery</w:t>
      </w:r>
      <w:r w:rsidR="008E73AA">
        <w:rPr>
          <w:i/>
        </w:rPr>
        <w:t xml:space="preserve"> </w:t>
      </w:r>
    </w:p>
    <w:p w14:paraId="13DF9AC7" w14:textId="77777777" w:rsidR="008E73AA" w:rsidRDefault="008E73AA" w:rsidP="008E73AA">
      <w:pPr>
        <w:ind w:firstLine="720"/>
        <w:rPr>
          <w:i/>
        </w:rPr>
      </w:pPr>
      <w:r w:rsidRPr="0000686E">
        <w:rPr>
          <w:i/>
        </w:rPr>
        <w:t xml:space="preserve">Indian Journal of Allergy Asthma and Immunology </w:t>
      </w:r>
    </w:p>
    <w:p w14:paraId="04418FC0" w14:textId="77777777" w:rsidR="008E73AA" w:rsidRDefault="008E73AA" w:rsidP="008E73AA">
      <w:pPr>
        <w:ind w:firstLine="720"/>
        <w:rPr>
          <w:i/>
        </w:rPr>
      </w:pPr>
      <w:r w:rsidRPr="0000686E">
        <w:rPr>
          <w:i/>
        </w:rPr>
        <w:t xml:space="preserve">Indian Journal of Medical Research </w:t>
      </w:r>
    </w:p>
    <w:p w14:paraId="623468DA" w14:textId="77777777" w:rsidR="00C97CBF" w:rsidRDefault="008E73AA" w:rsidP="008E73AA">
      <w:pPr>
        <w:ind w:firstLine="720"/>
        <w:rPr>
          <w:i/>
        </w:rPr>
      </w:pPr>
      <w:r>
        <w:rPr>
          <w:i/>
        </w:rPr>
        <w:t>Indian Journal of Human Genetics</w:t>
      </w:r>
    </w:p>
    <w:p w14:paraId="0FA76491" w14:textId="77777777" w:rsidR="008E73AA" w:rsidRPr="0000686E" w:rsidRDefault="00C97CBF" w:rsidP="008E73AA">
      <w:pPr>
        <w:ind w:firstLine="720"/>
        <w:rPr>
          <w:i/>
        </w:rPr>
      </w:pPr>
      <w:r>
        <w:rPr>
          <w:i/>
        </w:rPr>
        <w:t>Journal of Allergy and Clinical Immunology</w:t>
      </w:r>
      <w:r w:rsidR="008E73AA">
        <w:rPr>
          <w:i/>
        </w:rPr>
        <w:t xml:space="preserve"> </w:t>
      </w:r>
    </w:p>
    <w:p w14:paraId="23C9BB56" w14:textId="77777777" w:rsidR="008E73AA" w:rsidRDefault="008E73AA" w:rsidP="008E73AA">
      <w:pPr>
        <w:ind w:firstLine="720"/>
        <w:rPr>
          <w:i/>
        </w:rPr>
      </w:pPr>
      <w:r>
        <w:rPr>
          <w:i/>
        </w:rPr>
        <w:t xml:space="preserve">Journal of Applied Physiology </w:t>
      </w:r>
    </w:p>
    <w:p w14:paraId="0D248F9D" w14:textId="77777777" w:rsidR="008E73AA" w:rsidRDefault="008E73AA" w:rsidP="008E73AA">
      <w:pPr>
        <w:ind w:firstLine="720"/>
        <w:rPr>
          <w:i/>
        </w:rPr>
      </w:pPr>
      <w:r>
        <w:rPr>
          <w:i/>
        </w:rPr>
        <w:t>Journal of Bioscience</w:t>
      </w:r>
    </w:p>
    <w:p w14:paraId="4EA62472" w14:textId="77777777" w:rsidR="008E73AA" w:rsidRDefault="008E73AA" w:rsidP="008E73AA">
      <w:pPr>
        <w:ind w:firstLine="720"/>
        <w:rPr>
          <w:i/>
        </w:rPr>
      </w:pPr>
      <w:r>
        <w:rPr>
          <w:i/>
        </w:rPr>
        <w:t>Journal of Immunology</w:t>
      </w:r>
    </w:p>
    <w:p w14:paraId="56D0FBE9" w14:textId="77777777" w:rsidR="008E73AA" w:rsidRDefault="008E73AA" w:rsidP="008E73AA">
      <w:pPr>
        <w:ind w:firstLine="720"/>
        <w:rPr>
          <w:i/>
        </w:rPr>
      </w:pPr>
      <w:r>
        <w:rPr>
          <w:i/>
        </w:rPr>
        <w:t>Journal of Physiology</w:t>
      </w:r>
    </w:p>
    <w:p w14:paraId="2A5CF2F6" w14:textId="77777777" w:rsidR="008E73AA" w:rsidRDefault="008E73AA" w:rsidP="008E73AA">
      <w:pPr>
        <w:ind w:firstLine="720"/>
        <w:rPr>
          <w:i/>
        </w:rPr>
      </w:pPr>
      <w:r>
        <w:rPr>
          <w:i/>
        </w:rPr>
        <w:t>Lung India</w:t>
      </w:r>
    </w:p>
    <w:p w14:paraId="4AE18EA0" w14:textId="77777777" w:rsidR="008E73AA" w:rsidRDefault="008E73AA" w:rsidP="008E73AA">
      <w:pPr>
        <w:ind w:firstLine="720"/>
        <w:rPr>
          <w:i/>
        </w:rPr>
      </w:pPr>
      <w:r w:rsidRPr="0000686E">
        <w:rPr>
          <w:i/>
        </w:rPr>
        <w:t>Pediatrics</w:t>
      </w:r>
    </w:p>
    <w:p w14:paraId="4A296000" w14:textId="77777777" w:rsidR="008E73AA" w:rsidRDefault="008E73AA" w:rsidP="008E73AA">
      <w:pPr>
        <w:ind w:firstLine="720"/>
        <w:rPr>
          <w:i/>
        </w:rPr>
      </w:pPr>
      <w:r>
        <w:rPr>
          <w:i/>
        </w:rPr>
        <w:t>Pediatric Pulmonology</w:t>
      </w:r>
    </w:p>
    <w:p w14:paraId="3054AB9B" w14:textId="77777777" w:rsidR="008E73AA" w:rsidRDefault="008E73AA" w:rsidP="008E73AA">
      <w:pPr>
        <w:ind w:firstLine="720"/>
        <w:rPr>
          <w:i/>
        </w:rPr>
      </w:pPr>
      <w:r>
        <w:rPr>
          <w:i/>
        </w:rPr>
        <w:t>PLoS One</w:t>
      </w:r>
    </w:p>
    <w:p w14:paraId="3B48175A" w14:textId="77777777" w:rsidR="00806C00" w:rsidRDefault="00806C00" w:rsidP="008E73AA">
      <w:pPr>
        <w:ind w:firstLine="720"/>
        <w:rPr>
          <w:i/>
        </w:rPr>
      </w:pPr>
      <w:r>
        <w:rPr>
          <w:i/>
        </w:rPr>
        <w:t>PLoS Computational Biology</w:t>
      </w:r>
    </w:p>
    <w:p w14:paraId="57B49A75" w14:textId="77777777" w:rsidR="008E73AA" w:rsidRDefault="008E73AA">
      <w:pPr>
        <w:rPr>
          <w:i/>
        </w:rPr>
      </w:pPr>
      <w:r>
        <w:rPr>
          <w:i/>
        </w:rPr>
        <w:tab/>
        <w:t>Pulmonary Pharmacology and Therapeutics</w:t>
      </w:r>
      <w:r w:rsidRPr="00570708">
        <w:rPr>
          <w:i/>
        </w:rPr>
        <w:t xml:space="preserve"> </w:t>
      </w:r>
    </w:p>
    <w:p w14:paraId="46964E46" w14:textId="77777777" w:rsidR="008E73AA" w:rsidRDefault="008E73AA" w:rsidP="008E73AA">
      <w:pPr>
        <w:ind w:firstLine="720"/>
        <w:rPr>
          <w:i/>
        </w:rPr>
      </w:pPr>
      <w:r w:rsidRPr="0000686E">
        <w:rPr>
          <w:i/>
        </w:rPr>
        <w:t>Respiratory Medicine</w:t>
      </w:r>
    </w:p>
    <w:p w14:paraId="0F45B01F" w14:textId="77777777" w:rsidR="008E73AA" w:rsidRDefault="008E73AA" w:rsidP="008E73AA">
      <w:pPr>
        <w:ind w:firstLine="720"/>
        <w:rPr>
          <w:i/>
        </w:rPr>
      </w:pPr>
      <w:r>
        <w:rPr>
          <w:i/>
        </w:rPr>
        <w:t>Respiratory Research</w:t>
      </w:r>
    </w:p>
    <w:p w14:paraId="7F823CD2" w14:textId="77777777" w:rsidR="00497C28" w:rsidRDefault="00497C28" w:rsidP="008E73AA">
      <w:pPr>
        <w:ind w:firstLine="720"/>
        <w:rPr>
          <w:i/>
        </w:rPr>
      </w:pPr>
      <w:r>
        <w:rPr>
          <w:i/>
        </w:rPr>
        <w:t>Science Translational Medicine</w:t>
      </w:r>
    </w:p>
    <w:p w14:paraId="426440E5" w14:textId="77777777" w:rsidR="008E73AA" w:rsidRPr="0000686E" w:rsidRDefault="008E73AA" w:rsidP="008E73AA">
      <w:pPr>
        <w:ind w:firstLine="720"/>
        <w:rPr>
          <w:i/>
        </w:rPr>
      </w:pPr>
      <w:r>
        <w:rPr>
          <w:i/>
        </w:rPr>
        <w:t xml:space="preserve">Scientific Reports </w:t>
      </w:r>
    </w:p>
    <w:p w14:paraId="1B1A6DBB" w14:textId="77777777" w:rsidR="008E73AA" w:rsidRPr="0000686E" w:rsidRDefault="008E73AA" w:rsidP="008E73AA">
      <w:pPr>
        <w:rPr>
          <w:i/>
        </w:rPr>
      </w:pPr>
      <w:r w:rsidRPr="0000686E">
        <w:rPr>
          <w:i/>
        </w:rPr>
        <w:tab/>
        <w:t xml:space="preserve"> </w:t>
      </w:r>
      <w:r w:rsidRPr="0000686E">
        <w:rPr>
          <w:i/>
        </w:rPr>
        <w:tab/>
      </w:r>
    </w:p>
    <w:p w14:paraId="5FF05EEC" w14:textId="77777777" w:rsidR="009D7758" w:rsidRPr="009D7758" w:rsidRDefault="009D7758" w:rsidP="00767FC9">
      <w:pPr>
        <w:rPr>
          <w:i/>
        </w:rPr>
      </w:pPr>
      <w:r w:rsidRPr="009D7758">
        <w:rPr>
          <w:i/>
        </w:rPr>
        <w:tab/>
      </w:r>
    </w:p>
    <w:p w14:paraId="23766239" w14:textId="77777777" w:rsidR="009D7758" w:rsidRPr="009D7758" w:rsidRDefault="009D7758" w:rsidP="009D7758">
      <w:pPr>
        <w:ind w:firstLine="720"/>
      </w:pPr>
      <w:r>
        <w:tab/>
      </w:r>
    </w:p>
    <w:p w14:paraId="0FA2DA0F" w14:textId="77777777" w:rsidR="008E73AA" w:rsidRPr="0000686E" w:rsidRDefault="009D7758">
      <w:pPr>
        <w:rPr>
          <w:b/>
        </w:rPr>
      </w:pPr>
      <w:r>
        <w:rPr>
          <w:b/>
        </w:rPr>
        <w:t xml:space="preserve">      </w:t>
      </w:r>
      <w:r w:rsidR="008E73AA" w:rsidRPr="0000686E">
        <w:rPr>
          <w:b/>
        </w:rPr>
        <w:t>Grant reviewer</w:t>
      </w:r>
    </w:p>
    <w:p w14:paraId="75943183" w14:textId="77777777" w:rsidR="00436493" w:rsidRDefault="008E73AA" w:rsidP="00436493">
      <w:pPr>
        <w:rPr>
          <w:i/>
        </w:rPr>
      </w:pPr>
      <w:r w:rsidRPr="0000686E">
        <w:rPr>
          <w:b/>
        </w:rPr>
        <w:tab/>
      </w:r>
      <w:r w:rsidR="00436493">
        <w:rPr>
          <w:i/>
        </w:rPr>
        <w:t>A-STAR, Singapore</w:t>
      </w:r>
    </w:p>
    <w:p w14:paraId="513C540B" w14:textId="77777777" w:rsidR="00436493" w:rsidRDefault="00436493" w:rsidP="00436493">
      <w:pPr>
        <w:ind w:firstLine="720"/>
        <w:rPr>
          <w:i/>
        </w:rPr>
      </w:pPr>
      <w:r>
        <w:rPr>
          <w:i/>
        </w:rPr>
        <w:t>Council of Scientific and Industrial Research, India</w:t>
      </w:r>
    </w:p>
    <w:p w14:paraId="127101BD" w14:textId="77777777" w:rsidR="00436493" w:rsidRDefault="00436493" w:rsidP="00436493">
      <w:pPr>
        <w:ind w:firstLine="720"/>
        <w:rPr>
          <w:i/>
        </w:rPr>
      </w:pPr>
      <w:r>
        <w:rPr>
          <w:i/>
        </w:rPr>
        <w:t>Department of Biotechnology (DBT), India</w:t>
      </w:r>
      <w:r w:rsidR="009D7758">
        <w:rPr>
          <w:i/>
        </w:rPr>
        <w:t xml:space="preserve"> </w:t>
      </w:r>
    </w:p>
    <w:p w14:paraId="145C7E0A" w14:textId="77777777" w:rsidR="00436493" w:rsidRDefault="00436493" w:rsidP="00436493">
      <w:pPr>
        <w:ind w:firstLine="720"/>
        <w:rPr>
          <w:i/>
        </w:rPr>
      </w:pPr>
      <w:r>
        <w:rPr>
          <w:i/>
        </w:rPr>
        <w:t>Department of Science and Technology (DST), India</w:t>
      </w:r>
    </w:p>
    <w:p w14:paraId="3B5BF8F6" w14:textId="77777777" w:rsidR="006C383F" w:rsidRDefault="006C383F" w:rsidP="006C383F">
      <w:pPr>
        <w:ind w:firstLine="720"/>
        <w:rPr>
          <w:i/>
        </w:rPr>
      </w:pPr>
      <w:r>
        <w:rPr>
          <w:i/>
        </w:rPr>
        <w:t>French National Research Agency</w:t>
      </w:r>
    </w:p>
    <w:p w14:paraId="526AB91A" w14:textId="77777777" w:rsidR="004324C3" w:rsidRDefault="00436493" w:rsidP="00436493">
      <w:pPr>
        <w:ind w:firstLine="720"/>
        <w:rPr>
          <w:i/>
        </w:rPr>
      </w:pPr>
      <w:r>
        <w:rPr>
          <w:i/>
        </w:rPr>
        <w:t>Indian Council of Medical Research</w:t>
      </w:r>
    </w:p>
    <w:p w14:paraId="634BFC13" w14:textId="77777777" w:rsidR="008E73AA" w:rsidRPr="0000686E" w:rsidRDefault="008E73AA" w:rsidP="00436493">
      <w:pPr>
        <w:ind w:firstLine="720"/>
        <w:rPr>
          <w:i/>
        </w:rPr>
      </w:pPr>
      <w:r>
        <w:rPr>
          <w:i/>
        </w:rPr>
        <w:t>Indo-</w:t>
      </w:r>
      <w:r w:rsidRPr="0000686E">
        <w:rPr>
          <w:i/>
        </w:rPr>
        <w:t>US Science Technology Forum</w:t>
      </w:r>
    </w:p>
    <w:p w14:paraId="751258BD" w14:textId="77777777" w:rsidR="007E7124" w:rsidRDefault="008E73AA">
      <w:pPr>
        <w:rPr>
          <w:i/>
        </w:rPr>
      </w:pPr>
      <w:r w:rsidRPr="0000686E">
        <w:rPr>
          <w:i/>
        </w:rPr>
        <w:tab/>
        <w:t>Indo-French Centre for the Promotion of Advanced Research</w:t>
      </w:r>
    </w:p>
    <w:p w14:paraId="5BE343D1" w14:textId="77777777" w:rsidR="00436493" w:rsidRDefault="00436493" w:rsidP="00436493">
      <w:pPr>
        <w:ind w:firstLine="720"/>
        <w:rPr>
          <w:i/>
        </w:rPr>
      </w:pPr>
      <w:r>
        <w:rPr>
          <w:i/>
        </w:rPr>
        <w:t>Lady Tata Memorial Trust, India</w:t>
      </w:r>
    </w:p>
    <w:p w14:paraId="38AD9E30" w14:textId="77777777" w:rsidR="00436493" w:rsidRDefault="00436493" w:rsidP="00436493">
      <w:pPr>
        <w:ind w:firstLine="720"/>
        <w:rPr>
          <w:i/>
        </w:rPr>
      </w:pPr>
      <w:r>
        <w:rPr>
          <w:i/>
        </w:rPr>
        <w:t>Marsden Fund, Royal Society of New Zealand</w:t>
      </w:r>
    </w:p>
    <w:p w14:paraId="779A7B8A" w14:textId="77777777" w:rsidR="008E73AA" w:rsidRDefault="008E73AA" w:rsidP="007E7124">
      <w:pPr>
        <w:ind w:firstLine="720"/>
        <w:rPr>
          <w:i/>
        </w:rPr>
      </w:pPr>
      <w:r>
        <w:rPr>
          <w:i/>
        </w:rPr>
        <w:t>National Health and Medical Research Council, Australia</w:t>
      </w:r>
    </w:p>
    <w:p w14:paraId="7C8250BE" w14:textId="77777777" w:rsidR="00A836EF" w:rsidRDefault="008E73AA" w:rsidP="00436493">
      <w:pPr>
        <w:rPr>
          <w:i/>
        </w:rPr>
      </w:pPr>
      <w:r>
        <w:rPr>
          <w:i/>
        </w:rPr>
        <w:tab/>
        <w:t>National Science Center, Poland</w:t>
      </w:r>
    </w:p>
    <w:p w14:paraId="2E6093B8" w14:textId="77777777" w:rsidR="008E73AA" w:rsidRDefault="008E73AA" w:rsidP="008E73AA">
      <w:pPr>
        <w:ind w:firstLine="720"/>
        <w:rPr>
          <w:i/>
        </w:rPr>
      </w:pPr>
      <w:r>
        <w:rPr>
          <w:i/>
        </w:rPr>
        <w:t>Tea Board, India</w:t>
      </w:r>
    </w:p>
    <w:p w14:paraId="4A0FB5B6" w14:textId="77777777" w:rsidR="008E73AA" w:rsidRPr="0000686E" w:rsidRDefault="008E73AA" w:rsidP="008E73AA">
      <w:pPr>
        <w:ind w:firstLine="720"/>
        <w:rPr>
          <w:i/>
        </w:rPr>
      </w:pPr>
      <w:r>
        <w:rPr>
          <w:i/>
        </w:rPr>
        <w:t>Technology Development Board, India</w:t>
      </w:r>
    </w:p>
    <w:p w14:paraId="57BAE5FA" w14:textId="77777777" w:rsidR="008E73AA" w:rsidRPr="0000686E" w:rsidRDefault="008E73AA"/>
    <w:p w14:paraId="38158003" w14:textId="77777777" w:rsidR="008E73AA" w:rsidRPr="0000686E" w:rsidRDefault="008E73AA">
      <w:pPr>
        <w:pStyle w:val="Heading2"/>
      </w:pPr>
    </w:p>
    <w:p w14:paraId="2BDCC4EA" w14:textId="77777777" w:rsidR="008E73AA" w:rsidRPr="0000686E" w:rsidRDefault="008E73AA">
      <w:pPr>
        <w:pStyle w:val="Heading2"/>
      </w:pPr>
      <w:r w:rsidRPr="0000686E">
        <w:t>TEACHING</w:t>
      </w:r>
    </w:p>
    <w:p w14:paraId="4F7B05F8" w14:textId="77777777" w:rsidR="008E73AA" w:rsidRPr="0000686E" w:rsidRDefault="008E73AA"/>
    <w:p w14:paraId="3DA0E771" w14:textId="77777777" w:rsidR="008E73AA" w:rsidRPr="0000686E" w:rsidRDefault="008E73AA">
      <w:pPr>
        <w:ind w:firstLine="360"/>
      </w:pPr>
      <w:r w:rsidRPr="0000686E">
        <w:rPr>
          <w:b/>
          <w:bCs/>
        </w:rPr>
        <w:t>Formal Teaching</w:t>
      </w:r>
    </w:p>
    <w:p w14:paraId="60DBA68D" w14:textId="77777777" w:rsidR="008E73AA" w:rsidRPr="0000686E" w:rsidRDefault="008E73AA">
      <w:pPr>
        <w:pStyle w:val="Footer"/>
        <w:tabs>
          <w:tab w:val="clear" w:pos="4320"/>
          <w:tab w:val="clear" w:pos="8640"/>
          <w:tab w:val="left" w:pos="720"/>
          <w:tab w:val="left" w:pos="1080"/>
        </w:tabs>
        <w:rPr>
          <w:b/>
        </w:rPr>
      </w:pPr>
      <w:r w:rsidRPr="0000686E">
        <w:tab/>
      </w:r>
      <w:r w:rsidRPr="0000686E">
        <w:tab/>
      </w:r>
      <w:r w:rsidRPr="0000686E">
        <w:rPr>
          <w:b/>
        </w:rPr>
        <w:t>Courses Taught</w:t>
      </w:r>
      <w:r>
        <w:rPr>
          <w:b/>
        </w:rPr>
        <w:t xml:space="preserve"> (Masters/Doctoral level)</w:t>
      </w:r>
    </w:p>
    <w:p w14:paraId="65915A85" w14:textId="77777777" w:rsidR="008E73AA" w:rsidRPr="0000686E" w:rsidRDefault="008E73AA">
      <w:pPr>
        <w:pStyle w:val="Footer"/>
        <w:tabs>
          <w:tab w:val="clear" w:pos="4320"/>
          <w:tab w:val="clear" w:pos="8640"/>
          <w:tab w:val="left" w:pos="720"/>
          <w:tab w:val="left" w:pos="1080"/>
        </w:tabs>
        <w:rPr>
          <w:b/>
        </w:rPr>
      </w:pPr>
    </w:p>
    <w:p w14:paraId="144A7E5B" w14:textId="77777777" w:rsidR="00DF439B" w:rsidRDefault="00DF439B" w:rsidP="008E73AA">
      <w:pPr>
        <w:pStyle w:val="Footer"/>
        <w:tabs>
          <w:tab w:val="clear" w:pos="4320"/>
          <w:tab w:val="clear" w:pos="8640"/>
          <w:tab w:val="left" w:pos="720"/>
          <w:tab w:val="left" w:pos="1080"/>
        </w:tabs>
        <w:ind w:left="1170"/>
      </w:pPr>
      <w:r>
        <w:t>Research Ethics, Academy of Scientific Innovation and research (AcSIR), 2019-2020</w:t>
      </w:r>
    </w:p>
    <w:p w14:paraId="08DE1AF7" w14:textId="77777777" w:rsidR="009C0C54" w:rsidRDefault="009C0C54" w:rsidP="008E73AA">
      <w:pPr>
        <w:pStyle w:val="Footer"/>
        <w:tabs>
          <w:tab w:val="clear" w:pos="4320"/>
          <w:tab w:val="clear" w:pos="8640"/>
          <w:tab w:val="left" w:pos="720"/>
          <w:tab w:val="left" w:pos="1080"/>
        </w:tabs>
        <w:ind w:left="1170"/>
      </w:pPr>
    </w:p>
    <w:p w14:paraId="4BBD2828" w14:textId="77777777" w:rsidR="009C0C54" w:rsidRDefault="009C0C54" w:rsidP="008E73AA">
      <w:pPr>
        <w:pStyle w:val="Footer"/>
        <w:tabs>
          <w:tab w:val="clear" w:pos="4320"/>
          <w:tab w:val="clear" w:pos="8640"/>
          <w:tab w:val="left" w:pos="720"/>
          <w:tab w:val="left" w:pos="1080"/>
        </w:tabs>
        <w:ind w:left="1170"/>
      </w:pPr>
      <w:r>
        <w:t>Grant-writing, Academy of Scientific Innovation and research (AcSIR), 2018-19</w:t>
      </w:r>
    </w:p>
    <w:p w14:paraId="32BA69BD" w14:textId="77777777" w:rsidR="00DF439B" w:rsidRDefault="00DF439B" w:rsidP="008E73AA">
      <w:pPr>
        <w:pStyle w:val="Footer"/>
        <w:tabs>
          <w:tab w:val="clear" w:pos="4320"/>
          <w:tab w:val="clear" w:pos="8640"/>
          <w:tab w:val="left" w:pos="720"/>
          <w:tab w:val="left" w:pos="1080"/>
        </w:tabs>
        <w:ind w:left="1170"/>
      </w:pPr>
    </w:p>
    <w:p w14:paraId="34773E05" w14:textId="77777777" w:rsidR="008E73AA" w:rsidRDefault="008E73AA" w:rsidP="008E73AA">
      <w:pPr>
        <w:pStyle w:val="Footer"/>
        <w:tabs>
          <w:tab w:val="clear" w:pos="4320"/>
          <w:tab w:val="clear" w:pos="8640"/>
          <w:tab w:val="left" w:pos="720"/>
          <w:tab w:val="left" w:pos="1080"/>
        </w:tabs>
        <w:ind w:left="1170"/>
      </w:pPr>
      <w:r>
        <w:t>Asthma and Allergy</w:t>
      </w:r>
      <w:r w:rsidR="00DF439B">
        <w:t xml:space="preserve"> / Immunology</w:t>
      </w:r>
      <w:r>
        <w:t>, Academy of Scientific Innovation and research (AcSIR), 2011-201</w:t>
      </w:r>
      <w:r w:rsidR="00DF439B">
        <w:t>7</w:t>
      </w:r>
    </w:p>
    <w:p w14:paraId="5D930ECC" w14:textId="77777777" w:rsidR="008E73AA" w:rsidRDefault="008E73AA" w:rsidP="008E73AA">
      <w:pPr>
        <w:pStyle w:val="Footer"/>
        <w:tabs>
          <w:tab w:val="clear" w:pos="4320"/>
          <w:tab w:val="clear" w:pos="8640"/>
          <w:tab w:val="left" w:pos="720"/>
          <w:tab w:val="left" w:pos="1080"/>
        </w:tabs>
        <w:ind w:left="1170"/>
      </w:pPr>
    </w:p>
    <w:p w14:paraId="6DAB7ECD" w14:textId="77777777" w:rsidR="008E73AA" w:rsidRDefault="008E73AA" w:rsidP="008E73AA">
      <w:pPr>
        <w:pStyle w:val="Footer"/>
        <w:tabs>
          <w:tab w:val="clear" w:pos="4320"/>
          <w:tab w:val="clear" w:pos="8640"/>
          <w:tab w:val="left" w:pos="720"/>
          <w:tab w:val="left" w:pos="1080"/>
        </w:tabs>
        <w:ind w:left="1170"/>
      </w:pPr>
      <w:r>
        <w:t>Host Defense to Inflammatory Disease: An Immunological Overview (AcSIR), 2012-2014</w:t>
      </w:r>
    </w:p>
    <w:p w14:paraId="672C5E61" w14:textId="77777777" w:rsidR="008E73AA" w:rsidRDefault="008E73AA" w:rsidP="008E73AA">
      <w:pPr>
        <w:pStyle w:val="Footer"/>
        <w:tabs>
          <w:tab w:val="clear" w:pos="4320"/>
          <w:tab w:val="clear" w:pos="8640"/>
          <w:tab w:val="left" w:pos="720"/>
          <w:tab w:val="left" w:pos="1080"/>
        </w:tabs>
        <w:ind w:left="1170"/>
      </w:pPr>
    </w:p>
    <w:p w14:paraId="2C2D9C43" w14:textId="77777777" w:rsidR="008E73AA" w:rsidRDefault="008E73AA" w:rsidP="008E73AA">
      <w:pPr>
        <w:pStyle w:val="Footer"/>
        <w:tabs>
          <w:tab w:val="clear" w:pos="4320"/>
          <w:tab w:val="clear" w:pos="8640"/>
          <w:tab w:val="left" w:pos="720"/>
          <w:tab w:val="left" w:pos="1080"/>
        </w:tabs>
        <w:ind w:left="1170"/>
      </w:pPr>
      <w:r w:rsidRPr="0000686E">
        <w:t>Biostatistics course, IGIB 2008-20</w:t>
      </w:r>
      <w:r>
        <w:t>11; Ambedkar Center, Delhi University, 2014</w:t>
      </w:r>
    </w:p>
    <w:p w14:paraId="6CD074D4" w14:textId="77777777" w:rsidR="008E73AA" w:rsidRDefault="008E73AA" w:rsidP="008E73AA">
      <w:pPr>
        <w:pStyle w:val="Footer"/>
        <w:tabs>
          <w:tab w:val="clear" w:pos="4320"/>
          <w:tab w:val="clear" w:pos="8640"/>
          <w:tab w:val="left" w:pos="720"/>
          <w:tab w:val="left" w:pos="1080"/>
        </w:tabs>
        <w:ind w:left="1170"/>
      </w:pPr>
    </w:p>
    <w:p w14:paraId="141ED597" w14:textId="77777777" w:rsidR="008E73AA" w:rsidRDefault="008E73AA" w:rsidP="008E73AA">
      <w:pPr>
        <w:pStyle w:val="Footer"/>
        <w:tabs>
          <w:tab w:val="clear" w:pos="4320"/>
          <w:tab w:val="clear" w:pos="8640"/>
          <w:tab w:val="left" w:pos="720"/>
          <w:tab w:val="left" w:pos="1080"/>
        </w:tabs>
        <w:ind w:left="1170"/>
      </w:pPr>
      <w:r>
        <w:t>Big Data in Health, AcSIR-PHFI Masters in health Informatics, 2014-</w:t>
      </w:r>
      <w:r w:rsidR="00910F49">
        <w:t xml:space="preserve"> </w:t>
      </w:r>
      <w:r w:rsidR="00DF439B">
        <w:t>19</w:t>
      </w:r>
    </w:p>
    <w:p w14:paraId="7DF4BCF8" w14:textId="77777777" w:rsidR="008E73AA" w:rsidRPr="0000686E" w:rsidRDefault="008E73AA" w:rsidP="008E73AA">
      <w:pPr>
        <w:pStyle w:val="Footer"/>
        <w:tabs>
          <w:tab w:val="clear" w:pos="4320"/>
          <w:tab w:val="clear" w:pos="8640"/>
          <w:tab w:val="left" w:pos="720"/>
          <w:tab w:val="left" w:pos="1080"/>
        </w:tabs>
        <w:ind w:left="1170"/>
      </w:pPr>
    </w:p>
    <w:p w14:paraId="3102825C" w14:textId="77777777" w:rsidR="008E73AA" w:rsidRPr="0000686E" w:rsidRDefault="008E73AA">
      <w:pPr>
        <w:pStyle w:val="Footer"/>
        <w:tabs>
          <w:tab w:val="clear" w:pos="4320"/>
          <w:tab w:val="clear" w:pos="8640"/>
          <w:tab w:val="left" w:pos="720"/>
          <w:tab w:val="left" w:pos="1080"/>
        </w:tabs>
      </w:pPr>
      <w:r w:rsidRPr="0000686E">
        <w:rPr>
          <w:b/>
        </w:rPr>
        <w:tab/>
      </w:r>
      <w:r w:rsidRPr="0000686E">
        <w:rPr>
          <w:b/>
        </w:rPr>
        <w:tab/>
      </w:r>
      <w:r w:rsidRPr="0000686E">
        <w:tab/>
      </w:r>
      <w:r w:rsidRPr="0000686E">
        <w:tab/>
      </w:r>
      <w:r w:rsidRPr="0000686E">
        <w:tab/>
      </w:r>
      <w:r w:rsidRPr="0000686E">
        <w:tab/>
      </w:r>
    </w:p>
    <w:p w14:paraId="484FDE76" w14:textId="77777777" w:rsidR="008E73AA" w:rsidRPr="0000686E" w:rsidRDefault="008E73AA">
      <w:pPr>
        <w:pStyle w:val="Footer"/>
        <w:tabs>
          <w:tab w:val="clear" w:pos="4320"/>
          <w:tab w:val="clear" w:pos="8640"/>
          <w:tab w:val="left" w:pos="720"/>
          <w:tab w:val="left" w:pos="1080"/>
        </w:tabs>
        <w:rPr>
          <w:b/>
          <w:i/>
        </w:rPr>
      </w:pPr>
      <w:r w:rsidRPr="0000686E">
        <w:rPr>
          <w:b/>
        </w:rPr>
        <w:tab/>
      </w:r>
      <w:r w:rsidRPr="0000686E">
        <w:rPr>
          <w:b/>
        </w:rPr>
        <w:tab/>
        <w:t>Other Educational Programs</w:t>
      </w:r>
      <w:r w:rsidRPr="0000686E">
        <w:rPr>
          <w:b/>
          <w:i/>
        </w:rPr>
        <w:tab/>
      </w:r>
    </w:p>
    <w:p w14:paraId="3B1622F1" w14:textId="77777777" w:rsidR="008E73AA" w:rsidRPr="0000686E" w:rsidRDefault="008E73AA" w:rsidP="008E73AA">
      <w:pPr>
        <w:pStyle w:val="Footer"/>
        <w:tabs>
          <w:tab w:val="clear" w:pos="4320"/>
          <w:tab w:val="clear" w:pos="8640"/>
          <w:tab w:val="left" w:pos="720"/>
          <w:tab w:val="left" w:pos="1080"/>
        </w:tabs>
        <w:ind w:left="1170"/>
      </w:pPr>
      <w:r w:rsidRPr="0000686E">
        <w:t>Course conductor for Respiratory Physiology Case Based Teaching, Graduate Medical School, BCM, 2001 – 2002</w:t>
      </w:r>
    </w:p>
    <w:p w14:paraId="5B475BBB" w14:textId="77777777" w:rsidR="008E73AA" w:rsidRPr="0000686E" w:rsidRDefault="008E73AA" w:rsidP="008E73AA">
      <w:pPr>
        <w:pStyle w:val="Footer"/>
        <w:tabs>
          <w:tab w:val="clear" w:pos="4320"/>
          <w:tab w:val="clear" w:pos="8640"/>
          <w:tab w:val="left" w:pos="720"/>
          <w:tab w:val="left" w:pos="1080"/>
        </w:tabs>
        <w:ind w:left="1170"/>
      </w:pPr>
    </w:p>
    <w:p w14:paraId="5B96E927" w14:textId="77777777" w:rsidR="008E73AA" w:rsidRPr="0000686E" w:rsidRDefault="008E73AA" w:rsidP="008E73AA">
      <w:pPr>
        <w:pStyle w:val="Footer"/>
        <w:tabs>
          <w:tab w:val="clear" w:pos="4320"/>
          <w:tab w:val="clear" w:pos="8640"/>
          <w:tab w:val="left" w:pos="720"/>
          <w:tab w:val="left" w:pos="1080"/>
        </w:tabs>
        <w:ind w:left="1170"/>
      </w:pPr>
      <w:r w:rsidRPr="0000686E">
        <w:t>Course conductor for Respiratory Pathology Case Based Teaching, Graduate Medical School, BCM, 2001 - 2002</w:t>
      </w:r>
    </w:p>
    <w:p w14:paraId="477B5D4D" w14:textId="77777777" w:rsidR="008E73AA" w:rsidRPr="0000686E" w:rsidRDefault="008E73AA" w:rsidP="008E73AA">
      <w:pPr>
        <w:pStyle w:val="Footer"/>
        <w:tabs>
          <w:tab w:val="clear" w:pos="4320"/>
          <w:tab w:val="clear" w:pos="8640"/>
          <w:tab w:val="left" w:pos="720"/>
          <w:tab w:val="left" w:pos="1080"/>
        </w:tabs>
        <w:ind w:left="1170"/>
      </w:pPr>
    </w:p>
    <w:p w14:paraId="62B72E89" w14:textId="77777777" w:rsidR="008E73AA" w:rsidRPr="0000686E" w:rsidRDefault="008E73AA">
      <w:pPr>
        <w:pStyle w:val="Footer"/>
        <w:tabs>
          <w:tab w:val="clear" w:pos="4320"/>
          <w:tab w:val="clear" w:pos="8640"/>
          <w:tab w:val="left" w:pos="720"/>
          <w:tab w:val="left" w:pos="1080"/>
        </w:tabs>
        <w:rPr>
          <w:b/>
          <w:i/>
        </w:rPr>
      </w:pPr>
    </w:p>
    <w:p w14:paraId="28811643" w14:textId="77777777" w:rsidR="008E73AA" w:rsidRPr="0000686E" w:rsidRDefault="008E73AA">
      <w:pPr>
        <w:pStyle w:val="Heading5"/>
        <w:tabs>
          <w:tab w:val="left" w:pos="0"/>
          <w:tab w:val="left" w:pos="1080"/>
        </w:tabs>
        <w:ind w:left="0" w:firstLine="360"/>
      </w:pPr>
      <w:r w:rsidRPr="0000686E">
        <w:t>Supervisory Teaching</w:t>
      </w:r>
      <w:r w:rsidRPr="0000686E">
        <w:rPr>
          <w:b w:val="0"/>
        </w:rPr>
        <w:tab/>
      </w:r>
      <w:r w:rsidRPr="0000686E">
        <w:rPr>
          <w:b w:val="0"/>
        </w:rPr>
        <w:tab/>
      </w:r>
      <w:r w:rsidRPr="0000686E">
        <w:rPr>
          <w:b w:val="0"/>
        </w:rPr>
        <w:tab/>
      </w:r>
    </w:p>
    <w:p w14:paraId="7B3FCFAB" w14:textId="77777777" w:rsidR="008E73AA" w:rsidRPr="0000686E" w:rsidRDefault="008E73AA">
      <w:pPr>
        <w:pStyle w:val="Footer"/>
        <w:tabs>
          <w:tab w:val="clear" w:pos="4320"/>
          <w:tab w:val="clear" w:pos="8640"/>
          <w:tab w:val="left" w:pos="720"/>
          <w:tab w:val="left" w:pos="1080"/>
        </w:tabs>
        <w:rPr>
          <w:b/>
        </w:rPr>
      </w:pPr>
    </w:p>
    <w:p w14:paraId="5A0ED053" w14:textId="77777777" w:rsidR="008E73AA" w:rsidRPr="0000686E" w:rsidRDefault="008E73AA">
      <w:pPr>
        <w:tabs>
          <w:tab w:val="left" w:pos="720"/>
          <w:tab w:val="left" w:pos="1080"/>
        </w:tabs>
        <w:rPr>
          <w:b/>
        </w:rPr>
      </w:pPr>
      <w:r w:rsidRPr="0000686E">
        <w:rPr>
          <w:b/>
        </w:rPr>
        <w:tab/>
      </w:r>
      <w:r w:rsidRPr="0000686E">
        <w:rPr>
          <w:b/>
        </w:rPr>
        <w:tab/>
      </w:r>
    </w:p>
    <w:p w14:paraId="055AEE13" w14:textId="77777777" w:rsidR="008E73AA" w:rsidRDefault="008E73AA" w:rsidP="008E73AA">
      <w:pPr>
        <w:tabs>
          <w:tab w:val="left" w:pos="720"/>
          <w:tab w:val="left" w:pos="1080"/>
        </w:tabs>
        <w:rPr>
          <w:b/>
        </w:rPr>
      </w:pPr>
      <w:r w:rsidRPr="0000686E">
        <w:rPr>
          <w:b/>
        </w:rPr>
        <w:tab/>
      </w:r>
      <w:r w:rsidRPr="0000686E">
        <w:rPr>
          <w:b/>
        </w:rPr>
        <w:tab/>
      </w:r>
      <w:r>
        <w:rPr>
          <w:b/>
        </w:rPr>
        <w:t>Doctoral work completed</w:t>
      </w:r>
    </w:p>
    <w:p w14:paraId="0C6C144A" w14:textId="77777777" w:rsidR="008E73AA" w:rsidRDefault="008E73AA" w:rsidP="008E73AA">
      <w:pPr>
        <w:numPr>
          <w:ilvl w:val="0"/>
          <w:numId w:val="13"/>
        </w:numPr>
        <w:tabs>
          <w:tab w:val="left" w:pos="720"/>
          <w:tab w:val="left" w:pos="1080"/>
        </w:tabs>
        <w:spacing w:line="360" w:lineRule="auto"/>
      </w:pPr>
      <w:r>
        <w:t>Tanvir Ahmad</w:t>
      </w:r>
      <w:r w:rsidRPr="0000686E">
        <w:t>, IGIB</w:t>
      </w:r>
      <w:r w:rsidR="00092C98">
        <w:t>-AcSIR</w:t>
      </w:r>
      <w:r w:rsidRPr="0000686E">
        <w:t>, 2010-</w:t>
      </w:r>
      <w:r>
        <w:t>2013, PhD</w:t>
      </w:r>
    </w:p>
    <w:p w14:paraId="29531601" w14:textId="77777777" w:rsidR="008E73AA" w:rsidRPr="0000686E" w:rsidRDefault="008E73AA" w:rsidP="008E73AA">
      <w:pPr>
        <w:numPr>
          <w:ilvl w:val="0"/>
          <w:numId w:val="13"/>
        </w:numPr>
        <w:tabs>
          <w:tab w:val="left" w:pos="720"/>
          <w:tab w:val="left" w:pos="1080"/>
        </w:tabs>
        <w:spacing w:line="360" w:lineRule="auto"/>
      </w:pPr>
      <w:r>
        <w:t>Vijay Pal</w:t>
      </w:r>
      <w:r w:rsidRPr="0000686E">
        <w:t xml:space="preserve"> Singh, IGIB</w:t>
      </w:r>
      <w:r w:rsidR="00092C98">
        <w:t>-Pune University</w:t>
      </w:r>
      <w:r w:rsidRPr="0000686E">
        <w:t>, 2010-</w:t>
      </w:r>
      <w:r>
        <w:t>2014, PhD</w:t>
      </w:r>
    </w:p>
    <w:p w14:paraId="737FE3E6" w14:textId="77777777" w:rsidR="008E73AA" w:rsidRPr="0000686E" w:rsidRDefault="008E73AA" w:rsidP="008E73AA">
      <w:pPr>
        <w:numPr>
          <w:ilvl w:val="0"/>
          <w:numId w:val="13"/>
        </w:numPr>
        <w:tabs>
          <w:tab w:val="left" w:pos="720"/>
          <w:tab w:val="left" w:pos="1080"/>
        </w:tabs>
        <w:spacing w:line="360" w:lineRule="auto"/>
      </w:pPr>
      <w:r w:rsidRPr="0000686E">
        <w:t>Lokesh Makija, IGIB</w:t>
      </w:r>
      <w:r w:rsidR="00092C98">
        <w:t>-Pune University</w:t>
      </w:r>
      <w:r w:rsidRPr="0000686E">
        <w:t>, 2009-</w:t>
      </w:r>
      <w:r>
        <w:t>2014, PhD</w:t>
      </w:r>
    </w:p>
    <w:p w14:paraId="0C56EFF6" w14:textId="77777777" w:rsidR="008E73AA" w:rsidRDefault="008E73AA" w:rsidP="008E73AA">
      <w:pPr>
        <w:numPr>
          <w:ilvl w:val="0"/>
          <w:numId w:val="13"/>
        </w:numPr>
        <w:tabs>
          <w:tab w:val="left" w:pos="720"/>
          <w:tab w:val="left" w:pos="1080"/>
        </w:tabs>
        <w:spacing w:line="360" w:lineRule="auto"/>
      </w:pPr>
      <w:r w:rsidRPr="0000686E">
        <w:t>Anirban Sinha, IGIB</w:t>
      </w:r>
      <w:r w:rsidR="00092C98">
        <w:t>-Pune University</w:t>
      </w:r>
      <w:r w:rsidRPr="0000686E">
        <w:t>, 2008-</w:t>
      </w:r>
      <w:r>
        <w:t>2014, PhD</w:t>
      </w:r>
    </w:p>
    <w:p w14:paraId="7E405827" w14:textId="77777777" w:rsidR="008E73AA" w:rsidRPr="008D3A30" w:rsidRDefault="008E73AA" w:rsidP="008E73AA">
      <w:pPr>
        <w:numPr>
          <w:ilvl w:val="0"/>
          <w:numId w:val="13"/>
        </w:numPr>
        <w:tabs>
          <w:tab w:val="left" w:pos="720"/>
          <w:tab w:val="left" w:pos="1080"/>
        </w:tabs>
        <w:spacing w:line="360" w:lineRule="auto"/>
        <w:rPr>
          <w:b/>
        </w:rPr>
      </w:pPr>
      <w:r>
        <w:t>Suchita Singh</w:t>
      </w:r>
      <w:r w:rsidR="00092C98">
        <w:t>-AcSIR</w:t>
      </w:r>
      <w:r>
        <w:t>, IGIB, 2010</w:t>
      </w:r>
      <w:r w:rsidRPr="0000686E">
        <w:t>-</w:t>
      </w:r>
      <w:r>
        <w:t>2015</w:t>
      </w:r>
      <w:r w:rsidR="00AE0933">
        <w:t>, PhD</w:t>
      </w:r>
    </w:p>
    <w:p w14:paraId="0582BB52" w14:textId="77777777" w:rsidR="008E73AA" w:rsidRPr="00E93B75" w:rsidRDefault="008E73AA" w:rsidP="008E73AA">
      <w:pPr>
        <w:numPr>
          <w:ilvl w:val="0"/>
          <w:numId w:val="13"/>
        </w:numPr>
        <w:tabs>
          <w:tab w:val="left" w:pos="720"/>
          <w:tab w:val="left" w:pos="1080"/>
        </w:tabs>
        <w:spacing w:line="360" w:lineRule="auto"/>
        <w:rPr>
          <w:b/>
        </w:rPr>
      </w:pPr>
      <w:r>
        <w:t>Swapan Gupta, GB Pant Hospital, 2012-2014, DM</w:t>
      </w:r>
    </w:p>
    <w:p w14:paraId="0358E2AE" w14:textId="77777777" w:rsidR="00E93B75" w:rsidRDefault="00E93B75" w:rsidP="00E93B75">
      <w:pPr>
        <w:numPr>
          <w:ilvl w:val="0"/>
          <w:numId w:val="13"/>
        </w:numPr>
        <w:tabs>
          <w:tab w:val="left" w:pos="720"/>
          <w:tab w:val="left" w:pos="1080"/>
        </w:tabs>
        <w:spacing w:line="360" w:lineRule="auto"/>
      </w:pPr>
      <w:r>
        <w:t>Shravani Mukherjee, IGIB</w:t>
      </w:r>
      <w:r w:rsidR="00092C98">
        <w:t>-AcSIR</w:t>
      </w:r>
      <w:r>
        <w:t xml:space="preserve">, 2012-16, </w:t>
      </w:r>
      <w:r w:rsidR="00EF5A6E">
        <w:t>PhD</w:t>
      </w:r>
    </w:p>
    <w:p w14:paraId="03FCCEEF" w14:textId="77777777" w:rsidR="00EF5A6E" w:rsidRDefault="00EF5A6E" w:rsidP="00E93B75">
      <w:pPr>
        <w:numPr>
          <w:ilvl w:val="0"/>
          <w:numId w:val="13"/>
        </w:numPr>
        <w:tabs>
          <w:tab w:val="left" w:pos="720"/>
          <w:tab w:val="left" w:pos="1080"/>
        </w:tabs>
        <w:spacing w:line="360" w:lineRule="auto"/>
      </w:pPr>
      <w:r>
        <w:t xml:space="preserve">Rituparna Chaudhri, IGIB-AcSIR, 2011-16, </w:t>
      </w:r>
      <w:r w:rsidR="00FB64D6">
        <w:t>PhD</w:t>
      </w:r>
    </w:p>
    <w:p w14:paraId="149B5043" w14:textId="77777777" w:rsidR="00E93B75" w:rsidRPr="00E93B75" w:rsidRDefault="00E93B75" w:rsidP="00E93B75">
      <w:pPr>
        <w:numPr>
          <w:ilvl w:val="0"/>
          <w:numId w:val="13"/>
        </w:numPr>
        <w:tabs>
          <w:tab w:val="left" w:pos="720"/>
          <w:tab w:val="left" w:pos="1080"/>
        </w:tabs>
        <w:spacing w:line="360" w:lineRule="auto"/>
      </w:pPr>
      <w:r>
        <w:t>Rakshinda Rehman, IGIB</w:t>
      </w:r>
      <w:r w:rsidR="00092C98">
        <w:t>-AcSIR</w:t>
      </w:r>
      <w:r>
        <w:t xml:space="preserve">, 2012-16, </w:t>
      </w:r>
      <w:r w:rsidR="00FB64D6">
        <w:t>PhD</w:t>
      </w:r>
    </w:p>
    <w:p w14:paraId="2562DEFA" w14:textId="77777777" w:rsidR="008E73AA" w:rsidRDefault="008E73AA" w:rsidP="008E73AA">
      <w:pPr>
        <w:numPr>
          <w:ilvl w:val="0"/>
          <w:numId w:val="13"/>
        </w:numPr>
        <w:tabs>
          <w:tab w:val="left" w:pos="720"/>
          <w:tab w:val="left" w:pos="1080"/>
        </w:tabs>
        <w:spacing w:line="360" w:lineRule="auto"/>
      </w:pPr>
      <w:r w:rsidRPr="0000686E">
        <w:t>Co-Supervisor, Dr. Geetha Devi, AIIMS, Delhi,</w:t>
      </w:r>
      <w:r>
        <w:t xml:space="preserve"> Supervisor: Dr. Amit Dinda, 2007-2012</w:t>
      </w:r>
      <w:r w:rsidR="00B103A5">
        <w:t>, BVSc PhD</w:t>
      </w:r>
      <w:r>
        <w:tab/>
      </w:r>
    </w:p>
    <w:p w14:paraId="5D10DEFB" w14:textId="77777777" w:rsidR="008E73AA" w:rsidRDefault="008E73AA" w:rsidP="008E73AA">
      <w:pPr>
        <w:numPr>
          <w:ilvl w:val="0"/>
          <w:numId w:val="13"/>
        </w:numPr>
        <w:tabs>
          <w:tab w:val="left" w:pos="720"/>
          <w:tab w:val="left" w:pos="1080"/>
        </w:tabs>
        <w:spacing w:line="360" w:lineRule="auto"/>
      </w:pPr>
      <w:r w:rsidRPr="0000686E">
        <w:t>Co-Supervisor, Dr. Tavpritesh Singh, IGIB, Delhi, Supervisor: Dr. Mitali Mukerji, 2008</w:t>
      </w:r>
      <w:r>
        <w:t>-2014</w:t>
      </w:r>
      <w:r w:rsidR="00B103A5">
        <w:t>, MBBS PhD</w:t>
      </w:r>
    </w:p>
    <w:p w14:paraId="6B472BEE" w14:textId="77777777" w:rsidR="00B103A5" w:rsidRPr="00B103A5" w:rsidRDefault="00B103A5" w:rsidP="008E73AA">
      <w:pPr>
        <w:numPr>
          <w:ilvl w:val="0"/>
          <w:numId w:val="13"/>
        </w:numPr>
        <w:tabs>
          <w:tab w:val="left" w:pos="720"/>
          <w:tab w:val="left" w:pos="1080"/>
        </w:tabs>
        <w:spacing w:line="360" w:lineRule="auto"/>
        <w:rPr>
          <w:b/>
        </w:rPr>
      </w:pPr>
      <w:r>
        <w:t xml:space="preserve">Kritika Khanna, IGIB-AcSIR, 2011-17 </w:t>
      </w:r>
    </w:p>
    <w:p w14:paraId="246D471E" w14:textId="77777777" w:rsidR="00B103A5" w:rsidRPr="006D04C0" w:rsidRDefault="00B103A5" w:rsidP="008E73AA">
      <w:pPr>
        <w:numPr>
          <w:ilvl w:val="0"/>
          <w:numId w:val="13"/>
        </w:numPr>
        <w:tabs>
          <w:tab w:val="left" w:pos="720"/>
          <w:tab w:val="left" w:pos="1080"/>
        </w:tabs>
        <w:spacing w:line="360" w:lineRule="auto"/>
        <w:rPr>
          <w:b/>
        </w:rPr>
      </w:pPr>
      <w:r>
        <w:t xml:space="preserve">Lipsa Panda, IGIB-AcSIR, 2012-17 </w:t>
      </w:r>
    </w:p>
    <w:p w14:paraId="0F4E14E8" w14:textId="77777777" w:rsidR="006D04C0" w:rsidRPr="00121080" w:rsidRDefault="00E913A1" w:rsidP="008E73AA">
      <w:pPr>
        <w:numPr>
          <w:ilvl w:val="0"/>
          <w:numId w:val="13"/>
        </w:numPr>
        <w:tabs>
          <w:tab w:val="left" w:pos="720"/>
          <w:tab w:val="left" w:pos="1080"/>
        </w:tabs>
        <w:spacing w:line="360" w:lineRule="auto"/>
        <w:rPr>
          <w:b/>
        </w:rPr>
      </w:pPr>
      <w:r>
        <w:t xml:space="preserve">Vaibhav Jain, IGIB-AcSIR, 2012-18 </w:t>
      </w:r>
    </w:p>
    <w:p w14:paraId="4184B4F0" w14:textId="77777777" w:rsidR="00121080" w:rsidRDefault="00121080" w:rsidP="00121080">
      <w:pPr>
        <w:numPr>
          <w:ilvl w:val="0"/>
          <w:numId w:val="13"/>
        </w:numPr>
        <w:tabs>
          <w:tab w:val="left" w:pos="720"/>
          <w:tab w:val="left" w:pos="1080"/>
        </w:tabs>
        <w:spacing w:line="360" w:lineRule="auto"/>
      </w:pPr>
      <w:r>
        <w:t>Koundinya Desiraju, IGIB-AcSIR, 2013-2018</w:t>
      </w:r>
    </w:p>
    <w:p w14:paraId="1B1E3EEB" w14:textId="77777777" w:rsidR="00121080" w:rsidRPr="009C0C54" w:rsidRDefault="00121080" w:rsidP="00121080">
      <w:pPr>
        <w:numPr>
          <w:ilvl w:val="0"/>
          <w:numId w:val="13"/>
        </w:numPr>
        <w:tabs>
          <w:tab w:val="left" w:pos="720"/>
          <w:tab w:val="left" w:pos="1080"/>
        </w:tabs>
        <w:spacing w:line="360" w:lineRule="auto"/>
        <w:rPr>
          <w:b/>
        </w:rPr>
      </w:pPr>
      <w:r>
        <w:t>Samarpana Chakraborty, IGIB-AcSIR, 2014-2019</w:t>
      </w:r>
    </w:p>
    <w:p w14:paraId="72608E24" w14:textId="77777777" w:rsidR="009C0C54" w:rsidRDefault="009C0C54" w:rsidP="009C0C54">
      <w:pPr>
        <w:numPr>
          <w:ilvl w:val="0"/>
          <w:numId w:val="13"/>
        </w:numPr>
        <w:tabs>
          <w:tab w:val="left" w:pos="720"/>
          <w:tab w:val="left" w:pos="1080"/>
        </w:tabs>
        <w:spacing w:line="360" w:lineRule="auto"/>
      </w:pPr>
      <w:r>
        <w:t>Prashant Bajpai, IGIB-AcSIR, 2014-2020</w:t>
      </w:r>
    </w:p>
    <w:p w14:paraId="7D39F3EF" w14:textId="77777777" w:rsidR="009C0C54" w:rsidRPr="009438C1" w:rsidRDefault="009C0C54" w:rsidP="009C0C54">
      <w:pPr>
        <w:numPr>
          <w:ilvl w:val="0"/>
          <w:numId w:val="13"/>
        </w:numPr>
        <w:tabs>
          <w:tab w:val="left" w:pos="720"/>
          <w:tab w:val="left" w:pos="1080"/>
        </w:tabs>
        <w:spacing w:line="360" w:lineRule="auto"/>
        <w:rPr>
          <w:b/>
        </w:rPr>
      </w:pPr>
      <w:r>
        <w:t>Co-supervisor, Adarsh Misra, IGIB-AcSIR, 2015-2020</w:t>
      </w:r>
    </w:p>
    <w:p w14:paraId="33501794" w14:textId="77777777" w:rsidR="009438C1" w:rsidRPr="00471154" w:rsidRDefault="009438C1" w:rsidP="009438C1">
      <w:pPr>
        <w:numPr>
          <w:ilvl w:val="0"/>
          <w:numId w:val="13"/>
        </w:numPr>
        <w:tabs>
          <w:tab w:val="left" w:pos="720"/>
          <w:tab w:val="left" w:pos="1080"/>
        </w:tabs>
        <w:spacing w:line="360" w:lineRule="auto"/>
        <w:rPr>
          <w:b/>
        </w:rPr>
      </w:pPr>
      <w:r>
        <w:t>Mohit Agarwal, IGIB-AcSIR, 2015-</w:t>
      </w:r>
      <w:r>
        <w:rPr>
          <w:bCs/>
        </w:rPr>
        <w:t>2021</w:t>
      </w:r>
    </w:p>
    <w:p w14:paraId="22A55711" w14:textId="77777777" w:rsidR="00471154" w:rsidRPr="00B803B6" w:rsidRDefault="00471154" w:rsidP="00471154">
      <w:pPr>
        <w:numPr>
          <w:ilvl w:val="0"/>
          <w:numId w:val="13"/>
        </w:numPr>
        <w:tabs>
          <w:tab w:val="left" w:pos="720"/>
          <w:tab w:val="left" w:pos="1080"/>
        </w:tabs>
        <w:spacing w:line="360" w:lineRule="auto"/>
        <w:rPr>
          <w:b/>
        </w:rPr>
      </w:pPr>
      <w:r>
        <w:t>Co-supervisor, Navya Mishra, PHFI-AcSIR, 2016-2021</w:t>
      </w:r>
    </w:p>
    <w:p w14:paraId="3C09F9E6" w14:textId="77777777" w:rsidR="00471154" w:rsidRPr="00E93B75" w:rsidRDefault="00471154" w:rsidP="00471154">
      <w:pPr>
        <w:numPr>
          <w:ilvl w:val="0"/>
          <w:numId w:val="13"/>
        </w:numPr>
        <w:tabs>
          <w:tab w:val="left" w:pos="720"/>
          <w:tab w:val="left" w:pos="1080"/>
        </w:tabs>
        <w:spacing w:line="360" w:lineRule="auto"/>
        <w:rPr>
          <w:b/>
        </w:rPr>
      </w:pPr>
      <w:r>
        <w:t>Co-supervisor, Kriti Upadhyay, AIIMS, 2014-2020</w:t>
      </w:r>
    </w:p>
    <w:p w14:paraId="65C4B469" w14:textId="77777777" w:rsidR="00471154" w:rsidRDefault="00471154" w:rsidP="00471154">
      <w:pPr>
        <w:numPr>
          <w:ilvl w:val="0"/>
          <w:numId w:val="13"/>
        </w:numPr>
        <w:tabs>
          <w:tab w:val="left" w:pos="720"/>
          <w:tab w:val="left" w:pos="1080"/>
        </w:tabs>
        <w:spacing w:line="360" w:lineRule="auto"/>
        <w:rPr>
          <w:b/>
        </w:rPr>
      </w:pPr>
      <w:r>
        <w:t>Co-supervisor, Nitin Vanjare, Pune University, 2015-2020</w:t>
      </w:r>
    </w:p>
    <w:p w14:paraId="464A0167" w14:textId="77777777" w:rsidR="00471154" w:rsidRPr="009438C1" w:rsidRDefault="00471154" w:rsidP="00471154">
      <w:pPr>
        <w:tabs>
          <w:tab w:val="left" w:pos="720"/>
          <w:tab w:val="left" w:pos="1080"/>
        </w:tabs>
        <w:spacing w:line="360" w:lineRule="auto"/>
        <w:ind w:left="1800"/>
        <w:rPr>
          <w:b/>
        </w:rPr>
      </w:pPr>
    </w:p>
    <w:p w14:paraId="20249D6B" w14:textId="77777777" w:rsidR="00121080" w:rsidRPr="00B103A5" w:rsidRDefault="00121080" w:rsidP="00121080">
      <w:pPr>
        <w:tabs>
          <w:tab w:val="left" w:pos="720"/>
          <w:tab w:val="left" w:pos="1080"/>
        </w:tabs>
        <w:spacing w:line="360" w:lineRule="auto"/>
        <w:ind w:left="1800"/>
        <w:rPr>
          <w:b/>
        </w:rPr>
      </w:pPr>
    </w:p>
    <w:p w14:paraId="37B7D2E9" w14:textId="77777777" w:rsidR="008E73AA" w:rsidRDefault="008E73AA" w:rsidP="008E73AA">
      <w:pPr>
        <w:tabs>
          <w:tab w:val="left" w:pos="720"/>
          <w:tab w:val="left" w:pos="1080"/>
        </w:tabs>
        <w:spacing w:line="360" w:lineRule="auto"/>
        <w:ind w:left="1080"/>
        <w:rPr>
          <w:b/>
        </w:rPr>
      </w:pPr>
    </w:p>
    <w:p w14:paraId="22230199" w14:textId="77777777" w:rsidR="008E73AA" w:rsidRDefault="008E73AA" w:rsidP="008E73AA">
      <w:pPr>
        <w:tabs>
          <w:tab w:val="left" w:pos="720"/>
          <w:tab w:val="left" w:pos="1080"/>
        </w:tabs>
        <w:spacing w:line="360" w:lineRule="auto"/>
        <w:ind w:left="1080"/>
        <w:rPr>
          <w:b/>
        </w:rPr>
      </w:pPr>
      <w:r>
        <w:rPr>
          <w:b/>
        </w:rPr>
        <w:t>Doctoral degree work ongoing</w:t>
      </w:r>
      <w:r>
        <w:rPr>
          <w:b/>
        </w:rPr>
        <w:tab/>
      </w:r>
      <w:r>
        <w:rPr>
          <w:b/>
        </w:rPr>
        <w:tab/>
      </w:r>
    </w:p>
    <w:p w14:paraId="340112F7" w14:textId="77777777" w:rsidR="008E73AA" w:rsidRPr="00E93B75" w:rsidRDefault="008E73AA" w:rsidP="008E73AA">
      <w:pPr>
        <w:numPr>
          <w:ilvl w:val="0"/>
          <w:numId w:val="14"/>
        </w:numPr>
        <w:tabs>
          <w:tab w:val="left" w:pos="720"/>
          <w:tab w:val="left" w:pos="1080"/>
        </w:tabs>
        <w:spacing w:line="360" w:lineRule="auto"/>
        <w:rPr>
          <w:b/>
        </w:rPr>
      </w:pPr>
      <w:r>
        <w:t>Aditya Nagori, IGIB</w:t>
      </w:r>
      <w:r w:rsidR="00092C98">
        <w:t>-AcSIR</w:t>
      </w:r>
      <w:r>
        <w:t>, 2015-</w:t>
      </w:r>
    </w:p>
    <w:p w14:paraId="2841530A" w14:textId="77777777" w:rsidR="008E73AA" w:rsidRPr="00E0791C" w:rsidRDefault="008E73AA" w:rsidP="008E73AA">
      <w:pPr>
        <w:numPr>
          <w:ilvl w:val="0"/>
          <w:numId w:val="14"/>
        </w:numPr>
        <w:tabs>
          <w:tab w:val="left" w:pos="720"/>
          <w:tab w:val="left" w:pos="1080"/>
        </w:tabs>
        <w:spacing w:line="360" w:lineRule="auto"/>
        <w:rPr>
          <w:b/>
        </w:rPr>
      </w:pPr>
      <w:r>
        <w:lastRenderedPageBreak/>
        <w:t>Aarti Darra, IGIB</w:t>
      </w:r>
      <w:r w:rsidR="00092C98">
        <w:t>-AcSIR</w:t>
      </w:r>
      <w:r>
        <w:t>, 2015-</w:t>
      </w:r>
    </w:p>
    <w:p w14:paraId="6D1B8125" w14:textId="77777777" w:rsidR="00E0791C" w:rsidRPr="00E0791C" w:rsidRDefault="00E0791C" w:rsidP="008E73AA">
      <w:pPr>
        <w:numPr>
          <w:ilvl w:val="0"/>
          <w:numId w:val="14"/>
        </w:numPr>
        <w:tabs>
          <w:tab w:val="left" w:pos="720"/>
          <w:tab w:val="left" w:pos="1080"/>
        </w:tabs>
        <w:spacing w:line="360" w:lineRule="auto"/>
        <w:rPr>
          <w:b/>
        </w:rPr>
      </w:pPr>
      <w:r>
        <w:t>Dr Angira Dasgupta, IGIB-AcSIR, 2017-</w:t>
      </w:r>
    </w:p>
    <w:p w14:paraId="53365277" w14:textId="77777777" w:rsidR="00E0791C" w:rsidRPr="00E0791C" w:rsidRDefault="00E0791C" w:rsidP="008E73AA">
      <w:pPr>
        <w:numPr>
          <w:ilvl w:val="0"/>
          <w:numId w:val="14"/>
        </w:numPr>
        <w:tabs>
          <w:tab w:val="left" w:pos="720"/>
          <w:tab w:val="left" w:pos="1080"/>
        </w:tabs>
        <w:spacing w:line="360" w:lineRule="auto"/>
        <w:rPr>
          <w:b/>
        </w:rPr>
      </w:pPr>
      <w:r>
        <w:t>Vandana Singh, IGIB-AcSIR 2018-</w:t>
      </w:r>
    </w:p>
    <w:p w14:paraId="660679F7" w14:textId="77777777" w:rsidR="00E0791C" w:rsidRPr="00E93B75" w:rsidRDefault="00E0791C" w:rsidP="008E73AA">
      <w:pPr>
        <w:numPr>
          <w:ilvl w:val="0"/>
          <w:numId w:val="14"/>
        </w:numPr>
        <w:tabs>
          <w:tab w:val="left" w:pos="720"/>
          <w:tab w:val="left" w:pos="1080"/>
        </w:tabs>
        <w:spacing w:line="360" w:lineRule="auto"/>
        <w:rPr>
          <w:b/>
        </w:rPr>
      </w:pPr>
      <w:r>
        <w:t>Mayank Garg, IGIB-AcSIR 2019-</w:t>
      </w:r>
    </w:p>
    <w:p w14:paraId="2181F7A9" w14:textId="77777777" w:rsidR="00E93B75" w:rsidRPr="00092C98" w:rsidRDefault="00E93B75" w:rsidP="008E73AA">
      <w:pPr>
        <w:numPr>
          <w:ilvl w:val="0"/>
          <w:numId w:val="14"/>
        </w:numPr>
        <w:tabs>
          <w:tab w:val="left" w:pos="720"/>
          <w:tab w:val="left" w:pos="1080"/>
        </w:tabs>
        <w:spacing w:line="360" w:lineRule="auto"/>
        <w:rPr>
          <w:b/>
        </w:rPr>
      </w:pPr>
      <w:r>
        <w:t>Co-supervisor, Bijay Pattnaik, AIIMS, 2014-</w:t>
      </w:r>
    </w:p>
    <w:p w14:paraId="1206DCB3" w14:textId="77777777" w:rsidR="008E73AA" w:rsidRDefault="008E73AA" w:rsidP="008E73AA">
      <w:pPr>
        <w:tabs>
          <w:tab w:val="left" w:pos="720"/>
          <w:tab w:val="left" w:pos="1080"/>
        </w:tabs>
        <w:rPr>
          <w:b/>
        </w:rPr>
      </w:pPr>
    </w:p>
    <w:p w14:paraId="2C4D6B63" w14:textId="77777777" w:rsidR="008E73AA" w:rsidRPr="0000686E" w:rsidRDefault="008E73AA">
      <w:pPr>
        <w:tabs>
          <w:tab w:val="left" w:pos="720"/>
          <w:tab w:val="left" w:pos="1080"/>
        </w:tabs>
        <w:rPr>
          <w:b/>
        </w:rPr>
      </w:pPr>
      <w:r>
        <w:rPr>
          <w:b/>
        </w:rPr>
        <w:tab/>
      </w:r>
    </w:p>
    <w:p w14:paraId="311D7CD3" w14:textId="77777777" w:rsidR="008E73AA" w:rsidRPr="0000686E" w:rsidRDefault="008E73AA">
      <w:pPr>
        <w:tabs>
          <w:tab w:val="left" w:pos="360"/>
          <w:tab w:val="left" w:pos="1080"/>
        </w:tabs>
      </w:pPr>
      <w:r>
        <w:rPr>
          <w:b/>
        </w:rPr>
        <w:tab/>
      </w:r>
      <w:r w:rsidRPr="0000686E">
        <w:rPr>
          <w:b/>
        </w:rPr>
        <w:t>Other direct supervision</w:t>
      </w:r>
      <w:r w:rsidRPr="0000686E">
        <w:tab/>
      </w:r>
      <w:r w:rsidRPr="0000686E">
        <w:tab/>
      </w:r>
    </w:p>
    <w:p w14:paraId="534A658C" w14:textId="77777777" w:rsidR="008E73AA" w:rsidRPr="0000686E" w:rsidRDefault="008E73AA" w:rsidP="008E73AA">
      <w:pPr>
        <w:tabs>
          <w:tab w:val="left" w:pos="720"/>
          <w:tab w:val="left" w:pos="1080"/>
        </w:tabs>
      </w:pPr>
      <w:r w:rsidRPr="0000686E">
        <w:tab/>
      </w:r>
      <w:r w:rsidRPr="0000686E">
        <w:tab/>
      </w:r>
      <w:r w:rsidRPr="0000686E">
        <w:tab/>
      </w:r>
    </w:p>
    <w:p w14:paraId="68267CDB" w14:textId="77777777" w:rsidR="008E73AA" w:rsidRPr="0000686E" w:rsidRDefault="008E73AA">
      <w:pPr>
        <w:pStyle w:val="BodyText"/>
        <w:ind w:left="720" w:firstLine="720"/>
        <w:rPr>
          <w:bCs/>
          <w:color w:val="auto"/>
        </w:rPr>
      </w:pPr>
    </w:p>
    <w:p w14:paraId="2790C4F6" w14:textId="77777777" w:rsidR="008E73AA" w:rsidRPr="0000686E" w:rsidRDefault="008E73AA">
      <w:pPr>
        <w:ind w:left="720" w:firstLine="720"/>
        <w:rPr>
          <w:b/>
        </w:rPr>
      </w:pPr>
      <w:r w:rsidRPr="0000686E">
        <w:rPr>
          <w:b/>
        </w:rPr>
        <w:t>Postgraduate Students</w:t>
      </w:r>
    </w:p>
    <w:p w14:paraId="77E0DE51" w14:textId="77777777" w:rsidR="008E73AA" w:rsidRPr="0000686E" w:rsidRDefault="008E73AA">
      <w:pPr>
        <w:ind w:left="720" w:firstLine="720"/>
        <w:rPr>
          <w:b/>
        </w:rPr>
      </w:pPr>
    </w:p>
    <w:p w14:paraId="08BDB82C" w14:textId="77777777" w:rsidR="008E73AA" w:rsidRDefault="008E73AA" w:rsidP="008E73AA">
      <w:pPr>
        <w:ind w:left="1440"/>
      </w:pPr>
      <w:r>
        <w:t xml:space="preserve">Youlia Petrova </w:t>
      </w:r>
      <w:r w:rsidRPr="0000686E">
        <w:t>, “Role of Munc18 in mucus hypersecretion in mice”, 7/03 – 6/05</w:t>
      </w:r>
    </w:p>
    <w:p w14:paraId="714F3571" w14:textId="77777777" w:rsidR="008E73AA" w:rsidRPr="0000686E" w:rsidRDefault="008E73AA" w:rsidP="008E73AA">
      <w:pPr>
        <w:ind w:left="1440"/>
      </w:pPr>
    </w:p>
    <w:p w14:paraId="06C21881" w14:textId="77777777" w:rsidR="008E73AA" w:rsidRPr="0000686E" w:rsidRDefault="008E73AA" w:rsidP="008E73AA">
      <w:pPr>
        <w:ind w:left="720" w:firstLine="720"/>
        <w:rPr>
          <w:b/>
        </w:rPr>
      </w:pPr>
      <w:r w:rsidRPr="0000686E">
        <w:rPr>
          <w:b/>
        </w:rPr>
        <w:t xml:space="preserve">Postdoctoral </w:t>
      </w:r>
      <w:r>
        <w:rPr>
          <w:b/>
        </w:rPr>
        <w:t>Fellows</w:t>
      </w:r>
    </w:p>
    <w:p w14:paraId="5F32C86E" w14:textId="77777777" w:rsidR="008E73AA" w:rsidRDefault="008E73AA" w:rsidP="008E73AA">
      <w:pPr>
        <w:ind w:left="720" w:firstLine="720"/>
      </w:pPr>
      <w:r>
        <w:t>Tavpritesh Singh, MBBS PhD, 2013-2014</w:t>
      </w:r>
    </w:p>
    <w:p w14:paraId="3A400D50" w14:textId="77777777" w:rsidR="008E73AA" w:rsidRDefault="008E73AA" w:rsidP="008E73AA">
      <w:pPr>
        <w:ind w:left="720" w:firstLine="720"/>
      </w:pPr>
      <w:r>
        <w:t>Manish Bodas PhD, 2013-2015</w:t>
      </w:r>
    </w:p>
    <w:p w14:paraId="464B7860" w14:textId="77777777" w:rsidR="008E73AA" w:rsidRDefault="008E73AA" w:rsidP="008E73AA">
      <w:pPr>
        <w:ind w:left="720" w:firstLine="720"/>
      </w:pPr>
      <w:r>
        <w:t>Navin Bhatraju PhD, 2013-</w:t>
      </w:r>
      <w:r w:rsidR="00FB64D6">
        <w:t>current</w:t>
      </w:r>
    </w:p>
    <w:p w14:paraId="5855CB32" w14:textId="77777777" w:rsidR="008E73AA" w:rsidRDefault="008E73AA" w:rsidP="008E73AA">
      <w:pPr>
        <w:ind w:left="720" w:firstLine="720"/>
      </w:pPr>
      <w:r>
        <w:t>Evanka Madan PhD, 2015-</w:t>
      </w:r>
      <w:r w:rsidR="00FB64D6">
        <w:t>2017</w:t>
      </w:r>
    </w:p>
    <w:p w14:paraId="6E613293" w14:textId="77777777" w:rsidR="00EF5A6E" w:rsidRDefault="00EF5A6E" w:rsidP="008E73AA">
      <w:pPr>
        <w:ind w:left="720" w:firstLine="720"/>
      </w:pPr>
      <w:r>
        <w:t xml:space="preserve">Divyaanka </w:t>
      </w:r>
      <w:r w:rsidR="00FB64D6">
        <w:t xml:space="preserve">Iyer </w:t>
      </w:r>
      <w:r w:rsidR="00F17BEF">
        <w:t>PhD, 2016-</w:t>
      </w:r>
      <w:r w:rsidR="00FB64D6">
        <w:t>current</w:t>
      </w:r>
      <w:r w:rsidR="00E913A1">
        <w:t xml:space="preserve"> (National Post Doctoral Fellowship)</w:t>
      </w:r>
    </w:p>
    <w:p w14:paraId="21DE2372" w14:textId="77777777" w:rsidR="00E913A1" w:rsidRDefault="00E913A1" w:rsidP="008E73AA">
      <w:pPr>
        <w:ind w:left="720" w:firstLine="720"/>
      </w:pPr>
      <w:r>
        <w:t>Himanshi Kapoor, PhD, 2017-current (National Post Doctoral Fellowship)</w:t>
      </w:r>
    </w:p>
    <w:p w14:paraId="62029192" w14:textId="77777777" w:rsidR="008E73AA" w:rsidRDefault="008E73AA" w:rsidP="008E73AA">
      <w:pPr>
        <w:ind w:left="720" w:firstLine="720"/>
      </w:pPr>
    </w:p>
    <w:p w14:paraId="179780FB" w14:textId="77777777" w:rsidR="008E73AA" w:rsidRPr="0000686E" w:rsidRDefault="008E73AA"/>
    <w:p w14:paraId="2A3BE916" w14:textId="77777777" w:rsidR="008E73AA" w:rsidRPr="0000686E" w:rsidRDefault="008E73AA"/>
    <w:p w14:paraId="5769CAE8" w14:textId="77777777" w:rsidR="008E73AA" w:rsidRPr="0000686E" w:rsidRDefault="008E73AA">
      <w:pPr>
        <w:pStyle w:val="Heading5"/>
      </w:pPr>
      <w:r w:rsidRPr="0000686E">
        <w:t>Outside of Current Institution</w:t>
      </w:r>
    </w:p>
    <w:p w14:paraId="1099FEED" w14:textId="77777777" w:rsidR="008E73AA" w:rsidRPr="0000686E" w:rsidRDefault="008E73AA"/>
    <w:p w14:paraId="7ED57900" w14:textId="77777777" w:rsidR="008E73AA" w:rsidRPr="0000686E" w:rsidRDefault="008E73AA">
      <w:pPr>
        <w:pStyle w:val="BodyText"/>
        <w:tabs>
          <w:tab w:val="left" w:pos="720"/>
        </w:tabs>
        <w:ind w:left="360"/>
        <w:rPr>
          <w:b/>
          <w:color w:val="auto"/>
        </w:rPr>
      </w:pPr>
      <w:r w:rsidRPr="0000686E">
        <w:rPr>
          <w:b/>
          <w:color w:val="auto"/>
        </w:rPr>
        <w:tab/>
        <w:t>Organization of National or International Conferences/Symposia</w:t>
      </w:r>
    </w:p>
    <w:p w14:paraId="5E8FE9F6" w14:textId="77777777" w:rsidR="008E73AA" w:rsidRPr="0000686E" w:rsidRDefault="008E73AA">
      <w:pPr>
        <w:pStyle w:val="BodyText"/>
        <w:tabs>
          <w:tab w:val="left" w:pos="720"/>
        </w:tabs>
        <w:ind w:left="360"/>
        <w:rPr>
          <w:b/>
          <w:color w:val="auto"/>
        </w:rPr>
      </w:pPr>
    </w:p>
    <w:p w14:paraId="520F7109" w14:textId="77777777" w:rsidR="00977CB2" w:rsidRPr="00977CB2" w:rsidRDefault="00977CB2" w:rsidP="00092C98">
      <w:pPr>
        <w:pStyle w:val="BodyText"/>
        <w:numPr>
          <w:ilvl w:val="0"/>
          <w:numId w:val="16"/>
        </w:numPr>
        <w:tabs>
          <w:tab w:val="left" w:pos="720"/>
        </w:tabs>
      </w:pPr>
      <w:r>
        <w:rPr>
          <w:color w:val="auto"/>
        </w:rPr>
        <w:t>Co-Organizer (with Gagandeep Kang), Future of Healthcare, Session, Indian National Science Academy, Annual Meeting, Dec 2019</w:t>
      </w:r>
    </w:p>
    <w:p w14:paraId="35704AF9" w14:textId="77777777" w:rsidR="00E913A1" w:rsidRPr="00E913A1" w:rsidRDefault="00E913A1" w:rsidP="00092C98">
      <w:pPr>
        <w:pStyle w:val="BodyText"/>
        <w:numPr>
          <w:ilvl w:val="0"/>
          <w:numId w:val="16"/>
        </w:numPr>
        <w:tabs>
          <w:tab w:val="left" w:pos="720"/>
        </w:tabs>
      </w:pPr>
      <w:r>
        <w:rPr>
          <w:color w:val="auto"/>
        </w:rPr>
        <w:t>Organizer, EMBO Big Data in Biomedicine Symposium, Feb 2018, Delhi (Co-organizer: Atul Butte)</w:t>
      </w:r>
    </w:p>
    <w:p w14:paraId="2FF91118" w14:textId="77777777" w:rsidR="007C3297" w:rsidRPr="007C3297" w:rsidRDefault="007C3297" w:rsidP="00092C98">
      <w:pPr>
        <w:pStyle w:val="BodyText"/>
        <w:numPr>
          <w:ilvl w:val="0"/>
          <w:numId w:val="16"/>
        </w:numPr>
        <w:tabs>
          <w:tab w:val="left" w:pos="720"/>
        </w:tabs>
      </w:pPr>
      <w:r>
        <w:rPr>
          <w:color w:val="auto"/>
        </w:rPr>
        <w:t>Founding Co-Organizer, Developing Indian Physician Scientists Workshop, Wellcome Trust DBT India Alliance, 2017</w:t>
      </w:r>
      <w:r w:rsidR="009C0C54">
        <w:rPr>
          <w:color w:val="auto"/>
        </w:rPr>
        <w:t>-2019</w:t>
      </w:r>
    </w:p>
    <w:p w14:paraId="01118902" w14:textId="77777777" w:rsidR="00092C98" w:rsidRPr="00092C98" w:rsidRDefault="00092C98" w:rsidP="00092C98">
      <w:pPr>
        <w:pStyle w:val="BodyText"/>
        <w:numPr>
          <w:ilvl w:val="0"/>
          <w:numId w:val="16"/>
        </w:numPr>
        <w:tabs>
          <w:tab w:val="left" w:pos="720"/>
        </w:tabs>
      </w:pPr>
      <w:r>
        <w:rPr>
          <w:color w:val="auto"/>
        </w:rPr>
        <w:t xml:space="preserve">Coordinator, Workshop on Impulse Oscillometry, in </w:t>
      </w:r>
      <w:r w:rsidR="00236281">
        <w:rPr>
          <w:color w:val="auto"/>
        </w:rPr>
        <w:t xml:space="preserve">ICPR </w:t>
      </w:r>
      <w:r w:rsidRPr="00236281">
        <w:rPr>
          <w:bCs/>
          <w:color w:val="auto"/>
        </w:rPr>
        <w:t>Summer symposium on airway inflammation, hyper-reactivity and asthma</w:t>
      </w:r>
      <w:r w:rsidR="00236281">
        <w:rPr>
          <w:bCs/>
          <w:color w:val="auto"/>
        </w:rPr>
        <w:t>, Kolkata, May 2016</w:t>
      </w:r>
    </w:p>
    <w:p w14:paraId="18C1C98D" w14:textId="77777777" w:rsidR="007C3297" w:rsidRPr="00543C1D" w:rsidRDefault="007C3297" w:rsidP="007C3297">
      <w:pPr>
        <w:pStyle w:val="BodyText"/>
        <w:numPr>
          <w:ilvl w:val="0"/>
          <w:numId w:val="16"/>
        </w:numPr>
        <w:tabs>
          <w:tab w:val="left" w:pos="720"/>
        </w:tabs>
        <w:rPr>
          <w:color w:val="auto"/>
        </w:rPr>
      </w:pPr>
      <w:r>
        <w:rPr>
          <w:color w:val="auto"/>
        </w:rPr>
        <w:t>Organizing Co-chair Indo-US Frontiers of Science meeting, National Academy of Sciences, Irvine, USA 2015</w:t>
      </w:r>
    </w:p>
    <w:p w14:paraId="5D5DE610" w14:textId="77777777" w:rsidR="008E73AA" w:rsidRPr="00543C1D" w:rsidRDefault="008E73AA" w:rsidP="008E73AA">
      <w:pPr>
        <w:pStyle w:val="BodyText"/>
        <w:numPr>
          <w:ilvl w:val="0"/>
          <w:numId w:val="16"/>
        </w:numPr>
        <w:tabs>
          <w:tab w:val="left" w:pos="720"/>
        </w:tabs>
        <w:rPr>
          <w:color w:val="auto"/>
        </w:rPr>
      </w:pPr>
      <w:r>
        <w:rPr>
          <w:color w:val="auto"/>
        </w:rPr>
        <w:t xml:space="preserve">Scientific committee, World Mitochondria Society, Targeting Mitochondria, </w:t>
      </w:r>
      <w:r w:rsidR="00236281">
        <w:rPr>
          <w:color w:val="auto"/>
        </w:rPr>
        <w:t xml:space="preserve">2014 and </w:t>
      </w:r>
      <w:r>
        <w:rPr>
          <w:color w:val="auto"/>
        </w:rPr>
        <w:t>2015, Berlin</w:t>
      </w:r>
    </w:p>
    <w:p w14:paraId="764FCFDC" w14:textId="77777777" w:rsidR="008E73AA" w:rsidRPr="00543C1D" w:rsidRDefault="008E73AA" w:rsidP="008E73AA">
      <w:pPr>
        <w:pStyle w:val="BodyText"/>
        <w:numPr>
          <w:ilvl w:val="0"/>
          <w:numId w:val="16"/>
        </w:numPr>
        <w:tabs>
          <w:tab w:val="left" w:pos="720"/>
        </w:tabs>
        <w:rPr>
          <w:color w:val="auto"/>
        </w:rPr>
      </w:pPr>
      <w:r w:rsidRPr="0000686E">
        <w:rPr>
          <w:color w:val="auto"/>
        </w:rPr>
        <w:t>International Human Genome Meeting 2008 Satellite Symposium on “Genomics and Medicine”</w:t>
      </w:r>
      <w:r>
        <w:rPr>
          <w:color w:val="auto"/>
        </w:rPr>
        <w:t>, India</w:t>
      </w:r>
    </w:p>
    <w:p w14:paraId="6EE61D8F" w14:textId="77777777" w:rsidR="008E73AA" w:rsidRPr="0000686E" w:rsidRDefault="008E73AA" w:rsidP="008E73AA">
      <w:pPr>
        <w:pStyle w:val="BodyText"/>
        <w:numPr>
          <w:ilvl w:val="0"/>
          <w:numId w:val="16"/>
        </w:numPr>
        <w:tabs>
          <w:tab w:val="left" w:pos="720"/>
        </w:tabs>
        <w:rPr>
          <w:color w:val="auto"/>
        </w:rPr>
      </w:pPr>
      <w:r>
        <w:rPr>
          <w:color w:val="auto"/>
        </w:rPr>
        <w:t>Organizing committee, GenoMeet 2012, India</w:t>
      </w:r>
    </w:p>
    <w:p w14:paraId="0D08F3DC" w14:textId="77777777" w:rsidR="008E73AA" w:rsidRPr="0000686E" w:rsidRDefault="008E73AA"/>
    <w:p w14:paraId="2B7FEA9B" w14:textId="77777777" w:rsidR="008E73AA" w:rsidRPr="0000686E" w:rsidRDefault="008E73AA">
      <w:pPr>
        <w:pStyle w:val="Heading5"/>
        <w:tabs>
          <w:tab w:val="left" w:pos="720"/>
        </w:tabs>
      </w:pPr>
      <w:r w:rsidRPr="0000686E">
        <w:tab/>
      </w:r>
      <w:r w:rsidR="00284C2E">
        <w:t>Selected presentations</w:t>
      </w:r>
      <w:r w:rsidR="008B44AB">
        <w:t>/discussions</w:t>
      </w:r>
      <w:r w:rsidR="00284C2E">
        <w:t xml:space="preserve"> at National or</w:t>
      </w:r>
      <w:r w:rsidRPr="0000686E">
        <w:t xml:space="preserve"> International Conferences</w:t>
      </w:r>
      <w:r>
        <w:t xml:space="preserve"> </w:t>
      </w:r>
    </w:p>
    <w:p w14:paraId="6558122D" w14:textId="77777777" w:rsidR="008E73AA" w:rsidRPr="0000686E" w:rsidRDefault="008E73AA" w:rsidP="008E73AA"/>
    <w:p w14:paraId="7EBE2854" w14:textId="77777777" w:rsidR="008B44AB" w:rsidRPr="008B44AB" w:rsidRDefault="008B44AB" w:rsidP="008B44AB">
      <w:pPr>
        <w:numPr>
          <w:ilvl w:val="0"/>
          <w:numId w:val="27"/>
        </w:numPr>
        <w:rPr>
          <w:szCs w:val="22"/>
          <w:lang w:val="en-IN"/>
        </w:rPr>
      </w:pPr>
      <w:r>
        <w:rPr>
          <w:szCs w:val="22"/>
          <w:lang w:val="en-GB"/>
        </w:rPr>
        <w:t xml:space="preserve">Panelist, UN General Assembly side event, World Health Organization, </w:t>
      </w:r>
      <w:r>
        <w:rPr>
          <w:szCs w:val="22"/>
          <w:lang w:val="en-IN"/>
        </w:rPr>
        <w:t>“</w:t>
      </w:r>
      <w:r w:rsidRPr="008B44AB">
        <w:rPr>
          <w:szCs w:val="22"/>
          <w:lang w:val="en-IN"/>
        </w:rPr>
        <w:t>Digital Health Network of Networks</w:t>
      </w:r>
      <w:r>
        <w:rPr>
          <w:szCs w:val="22"/>
          <w:lang w:val="en-IN"/>
        </w:rPr>
        <w:t>”, September 2020</w:t>
      </w:r>
    </w:p>
    <w:p w14:paraId="601E1281" w14:textId="77777777" w:rsidR="008B44AB" w:rsidRPr="00477540" w:rsidRDefault="008B44AB" w:rsidP="008B44AB">
      <w:pPr>
        <w:numPr>
          <w:ilvl w:val="0"/>
          <w:numId w:val="27"/>
        </w:numPr>
        <w:rPr>
          <w:b/>
          <w:bCs/>
          <w:szCs w:val="22"/>
          <w:lang w:val="en-IN"/>
        </w:rPr>
      </w:pPr>
      <w:r>
        <w:rPr>
          <w:szCs w:val="22"/>
          <w:lang w:val="en-GB"/>
        </w:rPr>
        <w:t xml:space="preserve">Panelist, UN General Assembly side event, Devex, </w:t>
      </w:r>
      <w:r>
        <w:rPr>
          <w:szCs w:val="22"/>
          <w:lang w:val="en-IN"/>
        </w:rPr>
        <w:t>“</w:t>
      </w:r>
      <w:r w:rsidRPr="008B44AB">
        <w:rPr>
          <w:szCs w:val="22"/>
          <w:lang w:val="en-IN"/>
        </w:rPr>
        <w:t>Harnessing the power of data and digital technology for health transformation in the CO</w:t>
      </w:r>
      <w:r>
        <w:rPr>
          <w:szCs w:val="22"/>
          <w:lang w:val="en-IN"/>
        </w:rPr>
        <w:t>VID-19 recovery</w:t>
      </w:r>
      <w:r w:rsidRPr="008B44AB">
        <w:rPr>
          <w:szCs w:val="22"/>
          <w:lang w:val="en-IN"/>
        </w:rPr>
        <w:t>”</w:t>
      </w:r>
      <w:r>
        <w:rPr>
          <w:szCs w:val="22"/>
          <w:lang w:val="en-IN"/>
        </w:rPr>
        <w:t>, September 2020</w:t>
      </w:r>
    </w:p>
    <w:p w14:paraId="7CB8BF98" w14:textId="77777777" w:rsidR="00477540" w:rsidRPr="00477540" w:rsidRDefault="00477540" w:rsidP="00477540">
      <w:pPr>
        <w:numPr>
          <w:ilvl w:val="0"/>
          <w:numId w:val="27"/>
        </w:numPr>
        <w:rPr>
          <w:szCs w:val="22"/>
          <w:lang w:val="en-IN"/>
        </w:rPr>
      </w:pPr>
      <w:r>
        <w:rPr>
          <w:szCs w:val="22"/>
          <w:lang w:val="en-IN"/>
        </w:rPr>
        <w:t>Panelist, Intelligent Health Meeting, “</w:t>
      </w:r>
      <w:r w:rsidRPr="00477540">
        <w:rPr>
          <w:szCs w:val="22"/>
          <w:lang w:val="en-IN"/>
        </w:rPr>
        <w:t>What does COVID-19 mean for data and confidentiality?</w:t>
      </w:r>
      <w:r>
        <w:rPr>
          <w:szCs w:val="22"/>
          <w:lang w:val="en-IN"/>
        </w:rPr>
        <w:t>”, September 2020</w:t>
      </w:r>
    </w:p>
    <w:p w14:paraId="569B172A" w14:textId="77777777" w:rsidR="00977CB2" w:rsidRPr="00977CB2" w:rsidRDefault="008B44AB" w:rsidP="00977CB2">
      <w:pPr>
        <w:numPr>
          <w:ilvl w:val="0"/>
          <w:numId w:val="27"/>
        </w:numPr>
        <w:rPr>
          <w:szCs w:val="22"/>
          <w:lang w:val="en-GB"/>
        </w:rPr>
      </w:pPr>
      <w:r w:rsidRPr="008B44AB">
        <w:rPr>
          <w:szCs w:val="22"/>
          <w:lang w:val="en-GB"/>
        </w:rPr>
        <w:t>“Addressing the challenge of the COVID-19 pandemic in Low-and Middle-Income Countries”, UK Academy of Medical Sciences, June 2020</w:t>
      </w:r>
    </w:p>
    <w:p w14:paraId="16D4844C" w14:textId="77777777" w:rsidR="008B44AB" w:rsidRPr="000B1582" w:rsidRDefault="008B44AB" w:rsidP="008B44AB">
      <w:pPr>
        <w:numPr>
          <w:ilvl w:val="0"/>
          <w:numId w:val="27"/>
        </w:numPr>
        <w:rPr>
          <w:szCs w:val="22"/>
          <w:lang w:val="en-GB"/>
        </w:rPr>
      </w:pPr>
      <w:r>
        <w:rPr>
          <w:szCs w:val="22"/>
          <w:lang w:val="en-GB"/>
        </w:rPr>
        <w:lastRenderedPageBreak/>
        <w:t>“</w:t>
      </w:r>
      <w:r w:rsidRPr="00E03253">
        <w:rPr>
          <w:szCs w:val="22"/>
          <w:lang w:val="en-GB"/>
        </w:rPr>
        <w:t>Norm, Normal and Normative: Low Lung Function of Indians</w:t>
      </w:r>
      <w:r>
        <w:rPr>
          <w:szCs w:val="22"/>
          <w:lang w:val="en-GB"/>
        </w:rPr>
        <w:t>”, Indian Toxicology Conference, 2019</w:t>
      </w:r>
    </w:p>
    <w:p w14:paraId="71E40982" w14:textId="77777777" w:rsidR="008B44AB" w:rsidRDefault="008B44AB" w:rsidP="008B44AB">
      <w:pPr>
        <w:numPr>
          <w:ilvl w:val="0"/>
          <w:numId w:val="27"/>
        </w:numPr>
        <w:rPr>
          <w:szCs w:val="22"/>
          <w:lang w:val="en-GB"/>
        </w:rPr>
      </w:pPr>
      <w:r>
        <w:rPr>
          <w:szCs w:val="22"/>
          <w:lang w:val="en-GB"/>
        </w:rPr>
        <w:t>“</w:t>
      </w:r>
      <w:r w:rsidRPr="000B1582">
        <w:rPr>
          <w:szCs w:val="22"/>
          <w:lang w:val="en-GB"/>
        </w:rPr>
        <w:t>Scaling from Innovation to Intervention- Using Big Data in India for Public Health Policy Reform</w:t>
      </w:r>
      <w:r>
        <w:rPr>
          <w:szCs w:val="22"/>
          <w:lang w:val="en-GB"/>
        </w:rPr>
        <w:t>”, Bill and Melinda Gates Foundation, March 2019</w:t>
      </w:r>
    </w:p>
    <w:p w14:paraId="544DBF61" w14:textId="77777777" w:rsidR="008B44AB" w:rsidRPr="008B44AB" w:rsidRDefault="008B44AB" w:rsidP="008B44AB">
      <w:pPr>
        <w:numPr>
          <w:ilvl w:val="0"/>
          <w:numId w:val="27"/>
        </w:numPr>
        <w:rPr>
          <w:szCs w:val="22"/>
          <w:lang w:val="en-IN"/>
        </w:rPr>
      </w:pPr>
      <w:r>
        <w:rPr>
          <w:szCs w:val="22"/>
          <w:lang w:val="en-IN"/>
        </w:rPr>
        <w:t>“</w:t>
      </w:r>
      <w:r w:rsidRPr="008B44AB">
        <w:rPr>
          <w:szCs w:val="22"/>
          <w:lang w:val="en-IN"/>
        </w:rPr>
        <w:t>The Perfect Storm of Metabolic Diseases and Allergic Inflammation: A role for mitochondrial-targeted interventions</w:t>
      </w:r>
      <w:r>
        <w:rPr>
          <w:szCs w:val="22"/>
          <w:lang w:val="en-IN"/>
        </w:rPr>
        <w:t xml:space="preserve">”, </w:t>
      </w:r>
      <w:r w:rsidRPr="008B44AB">
        <w:rPr>
          <w:szCs w:val="22"/>
          <w:lang w:val="en-GB"/>
        </w:rPr>
        <w:t>DN Shivpuri Memorial Oration Feb 2019, ICAAAI meeting</w:t>
      </w:r>
      <w:r>
        <w:rPr>
          <w:szCs w:val="22"/>
          <w:lang w:val="en-GB"/>
        </w:rPr>
        <w:t>.</w:t>
      </w:r>
    </w:p>
    <w:p w14:paraId="45B3CF85" w14:textId="77777777" w:rsidR="004438DF" w:rsidRDefault="004438DF" w:rsidP="004438DF">
      <w:pPr>
        <w:numPr>
          <w:ilvl w:val="0"/>
          <w:numId w:val="27"/>
        </w:numPr>
        <w:rPr>
          <w:szCs w:val="22"/>
          <w:lang w:val="en-GB"/>
        </w:rPr>
      </w:pPr>
      <w:r>
        <w:rPr>
          <w:szCs w:val="22"/>
          <w:lang w:val="en-GB"/>
        </w:rPr>
        <w:t xml:space="preserve">Invited Speaker, IPCR </w:t>
      </w:r>
      <w:r w:rsidR="006739B3">
        <w:rPr>
          <w:szCs w:val="22"/>
          <w:lang w:val="en-GB"/>
        </w:rPr>
        <w:t xml:space="preserve">Pulmonary </w:t>
      </w:r>
      <w:r>
        <w:rPr>
          <w:szCs w:val="22"/>
          <w:lang w:val="en-GB"/>
        </w:rPr>
        <w:t>Summer Symposium, “</w:t>
      </w:r>
      <w:r w:rsidR="006739B3">
        <w:rPr>
          <w:szCs w:val="22"/>
          <w:lang w:val="en-GB"/>
        </w:rPr>
        <w:t>Future Directions of Research in Asthma”, April 2018</w:t>
      </w:r>
    </w:p>
    <w:p w14:paraId="1E2CEEA5" w14:textId="77777777" w:rsidR="006739B3" w:rsidRDefault="006739B3" w:rsidP="006739B3">
      <w:pPr>
        <w:numPr>
          <w:ilvl w:val="0"/>
          <w:numId w:val="27"/>
        </w:numPr>
        <w:rPr>
          <w:szCs w:val="22"/>
          <w:lang w:val="en-GB"/>
        </w:rPr>
      </w:pPr>
      <w:r>
        <w:rPr>
          <w:szCs w:val="22"/>
          <w:lang w:val="en-GB"/>
        </w:rPr>
        <w:t>Invited Speaker, IPCR Pulmonary Summer Symposium, “Biologics: Principles and Practices in Airway Diseases”, April 2018</w:t>
      </w:r>
    </w:p>
    <w:p w14:paraId="3CCBF4CD" w14:textId="77777777" w:rsidR="006739B3" w:rsidRDefault="006739B3" w:rsidP="004438DF">
      <w:pPr>
        <w:numPr>
          <w:ilvl w:val="0"/>
          <w:numId w:val="27"/>
        </w:numPr>
        <w:rPr>
          <w:szCs w:val="22"/>
          <w:lang w:val="en-GB"/>
        </w:rPr>
      </w:pPr>
      <w:r>
        <w:rPr>
          <w:szCs w:val="22"/>
          <w:lang w:val="en-GB"/>
        </w:rPr>
        <w:t>Speaker, EMBO Big Data in Biomedicine Symposium, “</w:t>
      </w:r>
      <w:r w:rsidRPr="006739B3">
        <w:rPr>
          <w:szCs w:val="22"/>
          <w:lang w:val="en-GB"/>
        </w:rPr>
        <w:t>Random walks from biomedicine to biggish data and machine learning</w:t>
      </w:r>
      <w:r>
        <w:rPr>
          <w:szCs w:val="22"/>
          <w:lang w:val="en-GB"/>
        </w:rPr>
        <w:t>”, Feb 2018</w:t>
      </w:r>
    </w:p>
    <w:p w14:paraId="777B3389" w14:textId="77777777" w:rsidR="00926D07" w:rsidRDefault="00926D07" w:rsidP="004438DF">
      <w:pPr>
        <w:numPr>
          <w:ilvl w:val="0"/>
          <w:numId w:val="27"/>
        </w:numPr>
        <w:rPr>
          <w:szCs w:val="22"/>
          <w:lang w:val="en-GB"/>
        </w:rPr>
      </w:pPr>
      <w:r>
        <w:rPr>
          <w:szCs w:val="22"/>
          <w:lang w:val="en-GB"/>
        </w:rPr>
        <w:t>Speaker, Indo-Israel meeting, “From Genetics to Functional Biology: A new role for INPP4A”</w:t>
      </w:r>
    </w:p>
    <w:p w14:paraId="4C751185" w14:textId="77777777" w:rsidR="00361A81" w:rsidRPr="00361A81" w:rsidRDefault="00361A81" w:rsidP="004438DF">
      <w:pPr>
        <w:numPr>
          <w:ilvl w:val="0"/>
          <w:numId w:val="27"/>
        </w:numPr>
        <w:rPr>
          <w:szCs w:val="22"/>
          <w:lang w:val="en-GB"/>
        </w:rPr>
      </w:pPr>
      <w:r>
        <w:rPr>
          <w:szCs w:val="22"/>
          <w:lang w:val="en-GB"/>
        </w:rPr>
        <w:t>Invited Speaker, Data Science Applications for Sustainability, TERI University, on "</w:t>
      </w:r>
      <w:r w:rsidRPr="00361A81">
        <w:rPr>
          <w:szCs w:val="22"/>
        </w:rPr>
        <w:t>Big Data Applications for Affordable Universal  Healthcare in India</w:t>
      </w:r>
      <w:r>
        <w:rPr>
          <w:szCs w:val="22"/>
        </w:rPr>
        <w:t>", July 2107</w:t>
      </w:r>
    </w:p>
    <w:p w14:paraId="422DF3CF" w14:textId="77777777" w:rsidR="00A33857" w:rsidRPr="00A33857" w:rsidRDefault="00A33857" w:rsidP="004438DF">
      <w:pPr>
        <w:numPr>
          <w:ilvl w:val="0"/>
          <w:numId w:val="27"/>
        </w:numPr>
        <w:rPr>
          <w:szCs w:val="22"/>
          <w:lang w:val="en-GB"/>
        </w:rPr>
      </w:pPr>
      <w:r>
        <w:rPr>
          <w:szCs w:val="22"/>
        </w:rPr>
        <w:t>Invited Speaker, 32nd Trans-Atlantic Conference on Lung Disease, Luzerne, Switzerland, Jan 2017,  on "</w:t>
      </w:r>
      <w:r w:rsidRPr="00A33857">
        <w:rPr>
          <w:szCs w:val="22"/>
        </w:rPr>
        <w:t>Mitochondrial Dysfunction Linking Obesity and Asthma</w:t>
      </w:r>
      <w:r>
        <w:rPr>
          <w:szCs w:val="22"/>
          <w:lang w:val="en-GB"/>
        </w:rPr>
        <w:t xml:space="preserve">" </w:t>
      </w:r>
    </w:p>
    <w:p w14:paraId="77EF1387" w14:textId="77777777" w:rsidR="00D33A90" w:rsidRDefault="00D33A90" w:rsidP="004438DF">
      <w:pPr>
        <w:numPr>
          <w:ilvl w:val="0"/>
          <w:numId w:val="27"/>
        </w:numPr>
        <w:rPr>
          <w:szCs w:val="22"/>
        </w:rPr>
      </w:pPr>
      <w:r>
        <w:rPr>
          <w:szCs w:val="22"/>
        </w:rPr>
        <w:t xml:space="preserve">Keynote Speaker, </w:t>
      </w:r>
      <w:r w:rsidRPr="00D33A90">
        <w:rPr>
          <w:bCs/>
          <w:szCs w:val="22"/>
        </w:rPr>
        <w:t>National Conference on Understanding the mechanism and challenges of Complex Diseases</w:t>
      </w:r>
      <w:r>
        <w:rPr>
          <w:bCs/>
          <w:szCs w:val="22"/>
        </w:rPr>
        <w:t xml:space="preserve">, </w:t>
      </w:r>
      <w:r w:rsidR="00A33857">
        <w:rPr>
          <w:bCs/>
          <w:szCs w:val="22"/>
        </w:rPr>
        <w:t xml:space="preserve">Jan 2017, on </w:t>
      </w:r>
      <w:r>
        <w:rPr>
          <w:bCs/>
          <w:szCs w:val="22"/>
        </w:rPr>
        <w:t>“</w:t>
      </w:r>
      <w:r w:rsidR="00A97FFC">
        <w:rPr>
          <w:bCs/>
          <w:szCs w:val="22"/>
        </w:rPr>
        <w:t>Endotypes, Phenotypes and Syndromes: Delving Deeper into Asthma”</w:t>
      </w:r>
    </w:p>
    <w:p w14:paraId="29CD1F40" w14:textId="77777777" w:rsidR="00D310FB" w:rsidRDefault="00D310FB" w:rsidP="004438DF">
      <w:pPr>
        <w:numPr>
          <w:ilvl w:val="0"/>
          <w:numId w:val="27"/>
        </w:numPr>
        <w:rPr>
          <w:szCs w:val="22"/>
        </w:rPr>
      </w:pPr>
      <w:r>
        <w:rPr>
          <w:szCs w:val="22"/>
        </w:rPr>
        <w:t xml:space="preserve">Invited Speaker, </w:t>
      </w:r>
      <w:r w:rsidR="00F17BEF">
        <w:rPr>
          <w:szCs w:val="22"/>
        </w:rPr>
        <w:t>NextGen Genomics, Biology, Biotechnology and In</w:t>
      </w:r>
      <w:r w:rsidR="00CA2A3D">
        <w:rPr>
          <w:szCs w:val="22"/>
        </w:rPr>
        <w:t>formatics conference, Kochi, Oct</w:t>
      </w:r>
      <w:r w:rsidR="00F17BEF">
        <w:rPr>
          <w:szCs w:val="22"/>
        </w:rPr>
        <w:t xml:space="preserve"> 2016, “A Big Role for Big Data in Transforming Healthcare”</w:t>
      </w:r>
    </w:p>
    <w:p w14:paraId="3D34A1CF" w14:textId="77777777" w:rsidR="00F17BEF" w:rsidRDefault="00F17BEF" w:rsidP="004438DF">
      <w:pPr>
        <w:numPr>
          <w:ilvl w:val="0"/>
          <w:numId w:val="27"/>
        </w:numPr>
        <w:rPr>
          <w:szCs w:val="22"/>
        </w:rPr>
      </w:pPr>
      <w:r>
        <w:rPr>
          <w:szCs w:val="22"/>
        </w:rPr>
        <w:t xml:space="preserve">Invited Speaker, </w:t>
      </w:r>
      <w:r w:rsidRPr="00F17BEF">
        <w:rPr>
          <w:szCs w:val="22"/>
        </w:rPr>
        <w:t>National Summit on Innovation &amp; Technology</w:t>
      </w:r>
      <w:r w:rsidR="00CA2A3D">
        <w:rPr>
          <w:szCs w:val="22"/>
        </w:rPr>
        <w:t>, Ahmedabad, Sept</w:t>
      </w:r>
      <w:r>
        <w:rPr>
          <w:szCs w:val="22"/>
        </w:rPr>
        <w:t xml:space="preserve"> 2016, “</w:t>
      </w:r>
      <w:r w:rsidRPr="00F17BEF">
        <w:rPr>
          <w:szCs w:val="22"/>
        </w:rPr>
        <w:t>Big data for Healthcare and Medicine: Indian and Global Scenario</w:t>
      </w:r>
      <w:r>
        <w:rPr>
          <w:szCs w:val="22"/>
        </w:rPr>
        <w:t>”</w:t>
      </w:r>
    </w:p>
    <w:p w14:paraId="27304796" w14:textId="77777777" w:rsidR="00910F49" w:rsidRDefault="00910F49" w:rsidP="004438DF">
      <w:pPr>
        <w:numPr>
          <w:ilvl w:val="0"/>
          <w:numId w:val="27"/>
        </w:numPr>
        <w:rPr>
          <w:szCs w:val="22"/>
        </w:rPr>
      </w:pPr>
      <w:r>
        <w:rPr>
          <w:szCs w:val="22"/>
        </w:rPr>
        <w:t xml:space="preserve">Invited Speaker, Indo-Taiwan Joint Workshop March 2016, </w:t>
      </w:r>
      <w:r w:rsidR="00F17BEF">
        <w:rPr>
          <w:szCs w:val="22"/>
        </w:rPr>
        <w:t>“</w:t>
      </w:r>
      <w:r>
        <w:rPr>
          <w:szCs w:val="22"/>
        </w:rPr>
        <w:t>Big Data in Health</w:t>
      </w:r>
      <w:r w:rsidR="00F17BEF">
        <w:rPr>
          <w:szCs w:val="22"/>
        </w:rPr>
        <w:t>”</w:t>
      </w:r>
    </w:p>
    <w:p w14:paraId="0237009D" w14:textId="77777777" w:rsidR="00236281" w:rsidRPr="00543C1D" w:rsidRDefault="00236281" w:rsidP="004438DF">
      <w:pPr>
        <w:numPr>
          <w:ilvl w:val="0"/>
          <w:numId w:val="27"/>
        </w:numPr>
        <w:rPr>
          <w:szCs w:val="22"/>
        </w:rPr>
      </w:pPr>
      <w:r>
        <w:rPr>
          <w:szCs w:val="22"/>
        </w:rPr>
        <w:t xml:space="preserve">Invited Speaker, ICONIC 2016, Pune, </w:t>
      </w:r>
      <w:r w:rsidR="00F17BEF">
        <w:rPr>
          <w:szCs w:val="22"/>
        </w:rPr>
        <w:t>“</w:t>
      </w:r>
      <w:r>
        <w:rPr>
          <w:szCs w:val="22"/>
        </w:rPr>
        <w:t>Detection of small airway disease: A role for impulse oscillometry</w:t>
      </w:r>
      <w:r w:rsidR="00F17BEF">
        <w:rPr>
          <w:szCs w:val="22"/>
        </w:rPr>
        <w:t>”</w:t>
      </w:r>
    </w:p>
    <w:p w14:paraId="131F4694" w14:textId="77777777" w:rsidR="00236281" w:rsidRDefault="00236281" w:rsidP="004438DF">
      <w:pPr>
        <w:numPr>
          <w:ilvl w:val="0"/>
          <w:numId w:val="27"/>
        </w:numPr>
        <w:rPr>
          <w:szCs w:val="22"/>
        </w:rPr>
      </w:pPr>
      <w:r>
        <w:rPr>
          <w:szCs w:val="22"/>
        </w:rPr>
        <w:t xml:space="preserve">Invited Speaker, Workshop on PFT, ICONIC 2016, Pune, </w:t>
      </w:r>
      <w:r w:rsidR="00F17BEF">
        <w:rPr>
          <w:szCs w:val="22"/>
        </w:rPr>
        <w:t>“</w:t>
      </w:r>
      <w:r>
        <w:rPr>
          <w:szCs w:val="22"/>
        </w:rPr>
        <w:t>Impulse Oscillometry Principles and Testing</w:t>
      </w:r>
      <w:r w:rsidR="00F17BEF">
        <w:rPr>
          <w:szCs w:val="22"/>
        </w:rPr>
        <w:t>”</w:t>
      </w:r>
    </w:p>
    <w:p w14:paraId="31E35072" w14:textId="77777777" w:rsidR="00B04DE1" w:rsidRPr="00B04DE1" w:rsidRDefault="00B04DE1" w:rsidP="004438DF">
      <w:pPr>
        <w:pStyle w:val="BodyText"/>
        <w:numPr>
          <w:ilvl w:val="0"/>
          <w:numId w:val="27"/>
        </w:numPr>
        <w:tabs>
          <w:tab w:val="left" w:pos="720"/>
        </w:tabs>
        <w:rPr>
          <w:color w:val="auto"/>
        </w:rPr>
      </w:pPr>
      <w:r>
        <w:rPr>
          <w:color w:val="auto"/>
        </w:rPr>
        <w:t>Distinguished Guest Speaker, International Clinical Epidemiology Network (INCLEN) workshp, Faridabad 2015, “</w:t>
      </w:r>
      <w:r w:rsidRPr="002815E6">
        <w:rPr>
          <w:color w:val="auto"/>
        </w:rPr>
        <w:t>Marrying Medicine and Science: My Journey</w:t>
      </w:r>
      <w:r>
        <w:rPr>
          <w:color w:val="auto"/>
        </w:rPr>
        <w:t>”</w:t>
      </w:r>
    </w:p>
    <w:p w14:paraId="7891E420" w14:textId="77777777" w:rsidR="008E73AA" w:rsidRDefault="008E73AA" w:rsidP="004438DF">
      <w:pPr>
        <w:numPr>
          <w:ilvl w:val="0"/>
          <w:numId w:val="27"/>
        </w:numPr>
        <w:rPr>
          <w:szCs w:val="22"/>
        </w:rPr>
      </w:pPr>
      <w:r>
        <w:rPr>
          <w:szCs w:val="22"/>
        </w:rPr>
        <w:t xml:space="preserve">Invited Speaker, Workshop in Big Data Benchmarking 2015, Delhi, </w:t>
      </w:r>
      <w:r w:rsidRPr="00AD40BF">
        <w:rPr>
          <w:szCs w:val="22"/>
        </w:rPr>
        <w:t xml:space="preserve">The emerging role of Big Data in </w:t>
      </w:r>
      <w:r>
        <w:rPr>
          <w:szCs w:val="22"/>
        </w:rPr>
        <w:t xml:space="preserve">Public </w:t>
      </w:r>
      <w:r w:rsidRPr="00AD40BF">
        <w:rPr>
          <w:szCs w:val="22"/>
        </w:rPr>
        <w:t>Health</w:t>
      </w:r>
      <w:r>
        <w:rPr>
          <w:szCs w:val="22"/>
        </w:rPr>
        <w:t xml:space="preserve"> and Medicine</w:t>
      </w:r>
    </w:p>
    <w:p w14:paraId="0FE9A11B" w14:textId="77777777" w:rsidR="008E73AA" w:rsidRDefault="008E73AA" w:rsidP="004438DF">
      <w:pPr>
        <w:numPr>
          <w:ilvl w:val="0"/>
          <w:numId w:val="27"/>
        </w:numPr>
        <w:rPr>
          <w:szCs w:val="22"/>
        </w:rPr>
      </w:pPr>
      <w:r>
        <w:rPr>
          <w:szCs w:val="22"/>
        </w:rPr>
        <w:t xml:space="preserve">Invited Speaker, IIIT Delhi Workshop on Big Data, Nov 2015, </w:t>
      </w:r>
      <w:r w:rsidRPr="00AD40BF">
        <w:rPr>
          <w:szCs w:val="22"/>
        </w:rPr>
        <w:t xml:space="preserve">The emerging role of Big Data in </w:t>
      </w:r>
      <w:r>
        <w:rPr>
          <w:szCs w:val="22"/>
        </w:rPr>
        <w:t xml:space="preserve">Public </w:t>
      </w:r>
      <w:r w:rsidRPr="00AD40BF">
        <w:rPr>
          <w:szCs w:val="22"/>
        </w:rPr>
        <w:t>Health</w:t>
      </w:r>
      <w:r>
        <w:rPr>
          <w:szCs w:val="22"/>
        </w:rPr>
        <w:t xml:space="preserve"> and Medicine</w:t>
      </w:r>
    </w:p>
    <w:p w14:paraId="10D6377E" w14:textId="77777777" w:rsidR="008E73AA" w:rsidRPr="00543C1D" w:rsidRDefault="008E73AA" w:rsidP="004438DF">
      <w:pPr>
        <w:numPr>
          <w:ilvl w:val="0"/>
          <w:numId w:val="27"/>
        </w:numPr>
        <w:rPr>
          <w:szCs w:val="22"/>
        </w:rPr>
      </w:pPr>
      <w:r>
        <w:rPr>
          <w:szCs w:val="22"/>
        </w:rPr>
        <w:t>Invited Speaker, Targeting Mitochondria 2015 Conference, Berlin, Mining the Gut Microbiome for Mitochondrial Therapeutics</w:t>
      </w:r>
    </w:p>
    <w:p w14:paraId="051B9679" w14:textId="77777777" w:rsidR="008E73AA" w:rsidRPr="00543C1D" w:rsidRDefault="008E73AA" w:rsidP="004438DF">
      <w:pPr>
        <w:numPr>
          <w:ilvl w:val="0"/>
          <w:numId w:val="27"/>
        </w:numPr>
        <w:rPr>
          <w:szCs w:val="22"/>
        </w:rPr>
      </w:pPr>
      <w:r>
        <w:rPr>
          <w:szCs w:val="22"/>
        </w:rPr>
        <w:t>Invited Speaker, NAPCON 2015, Jaipur, Impulse Oscillometry: Principles and practice</w:t>
      </w:r>
    </w:p>
    <w:p w14:paraId="0E684E31" w14:textId="77777777" w:rsidR="008E73AA" w:rsidRPr="00543C1D" w:rsidRDefault="008E73AA" w:rsidP="004438DF">
      <w:pPr>
        <w:numPr>
          <w:ilvl w:val="0"/>
          <w:numId w:val="27"/>
        </w:numPr>
        <w:rPr>
          <w:szCs w:val="22"/>
        </w:rPr>
      </w:pPr>
      <w:r>
        <w:rPr>
          <w:szCs w:val="22"/>
        </w:rPr>
        <w:t>Invited Speaker, Targeting Mitochondria 2014 Conference, Berlin, Putting Wheels on Mitochondrial Donation by Stem Cells</w:t>
      </w:r>
    </w:p>
    <w:p w14:paraId="528C640C" w14:textId="77777777" w:rsidR="008E73AA" w:rsidRPr="00543C1D" w:rsidRDefault="008E73AA" w:rsidP="004438DF">
      <w:pPr>
        <w:numPr>
          <w:ilvl w:val="0"/>
          <w:numId w:val="27"/>
        </w:numPr>
        <w:rPr>
          <w:szCs w:val="22"/>
        </w:rPr>
      </w:pPr>
      <w:r>
        <w:rPr>
          <w:szCs w:val="22"/>
        </w:rPr>
        <w:t>Invited Speaker, NAPCON 2014, Agra, Stem Cell Therapeutics in Lung Disease</w:t>
      </w:r>
    </w:p>
    <w:p w14:paraId="6EE70DAD" w14:textId="77777777" w:rsidR="008E73AA" w:rsidRPr="00543C1D" w:rsidRDefault="008E73AA" w:rsidP="004438DF">
      <w:pPr>
        <w:numPr>
          <w:ilvl w:val="0"/>
          <w:numId w:val="27"/>
        </w:numPr>
        <w:rPr>
          <w:szCs w:val="22"/>
        </w:rPr>
      </w:pPr>
      <w:r>
        <w:rPr>
          <w:szCs w:val="22"/>
        </w:rPr>
        <w:t>Invited Speaker, ICONIC 2014, Pune, Early Detection of COPD: A role for impulse oscillometry</w:t>
      </w:r>
    </w:p>
    <w:p w14:paraId="3104A693" w14:textId="77777777" w:rsidR="008E73AA" w:rsidRPr="00543C1D" w:rsidRDefault="008E73AA" w:rsidP="004438DF">
      <w:pPr>
        <w:numPr>
          <w:ilvl w:val="0"/>
          <w:numId w:val="27"/>
        </w:numPr>
        <w:rPr>
          <w:szCs w:val="22"/>
        </w:rPr>
      </w:pPr>
      <w:r>
        <w:rPr>
          <w:szCs w:val="22"/>
        </w:rPr>
        <w:t xml:space="preserve">Keynote Speaker, National Research Scholar Meet, 2013, ACTREC, Mumbai, </w:t>
      </w:r>
      <w:r w:rsidRPr="00281B7A">
        <w:rPr>
          <w:szCs w:val="22"/>
        </w:rPr>
        <w:t>Managing a Three-way Marriage: A Story of Maths, Biology, and Medicin</w:t>
      </w:r>
      <w:r>
        <w:rPr>
          <w:szCs w:val="22"/>
        </w:rPr>
        <w:t>e</w:t>
      </w:r>
    </w:p>
    <w:p w14:paraId="1A7731A4" w14:textId="77777777" w:rsidR="008E73AA" w:rsidRPr="00543C1D" w:rsidRDefault="008E73AA" w:rsidP="004438DF">
      <w:pPr>
        <w:numPr>
          <w:ilvl w:val="0"/>
          <w:numId w:val="27"/>
        </w:numPr>
        <w:rPr>
          <w:szCs w:val="22"/>
        </w:rPr>
      </w:pPr>
      <w:r>
        <w:rPr>
          <w:szCs w:val="22"/>
        </w:rPr>
        <w:t>Gordon Conference on Lung Development, 2013, Miro1 regulates mitochondrial donation from stem cells to lung epithelial cells</w:t>
      </w:r>
    </w:p>
    <w:p w14:paraId="69B82B0E" w14:textId="77777777" w:rsidR="008E73AA" w:rsidRPr="00543C1D" w:rsidRDefault="008E73AA" w:rsidP="004438DF">
      <w:pPr>
        <w:numPr>
          <w:ilvl w:val="0"/>
          <w:numId w:val="27"/>
        </w:numPr>
        <w:rPr>
          <w:szCs w:val="22"/>
        </w:rPr>
      </w:pPr>
      <w:r>
        <w:rPr>
          <w:szCs w:val="22"/>
        </w:rPr>
        <w:t>Genomeet, India, 2012, Towards a Genomic Understanding of Asthma: Challenges Ahead</w:t>
      </w:r>
    </w:p>
    <w:p w14:paraId="5958A70E" w14:textId="77777777" w:rsidR="008E73AA" w:rsidRPr="00543C1D" w:rsidRDefault="008E73AA" w:rsidP="004438DF">
      <w:pPr>
        <w:numPr>
          <w:ilvl w:val="0"/>
          <w:numId w:val="27"/>
        </w:numPr>
        <w:rPr>
          <w:szCs w:val="22"/>
        </w:rPr>
      </w:pPr>
      <w:r>
        <w:rPr>
          <w:szCs w:val="22"/>
        </w:rPr>
        <w:t>Indian National Science Congress, 2012, Emerging Interface Between Asthma and Metabolic Syndrome</w:t>
      </w:r>
    </w:p>
    <w:p w14:paraId="390D9E4D" w14:textId="77777777" w:rsidR="008E73AA" w:rsidRPr="00543C1D" w:rsidRDefault="008E73AA" w:rsidP="004438DF">
      <w:pPr>
        <w:numPr>
          <w:ilvl w:val="0"/>
          <w:numId w:val="27"/>
        </w:numPr>
        <w:rPr>
          <w:szCs w:val="22"/>
        </w:rPr>
      </w:pPr>
      <w:r>
        <w:rPr>
          <w:szCs w:val="22"/>
        </w:rPr>
        <w:t>European Respiratory Society Meeting, Barcelona, Spain, 2010, Enhanced Detection of Peripheral Airway Disease by Novel Analysis of Impulse Oscillometry Data.</w:t>
      </w:r>
    </w:p>
    <w:p w14:paraId="5A7EBE1F" w14:textId="77777777" w:rsidR="008E73AA" w:rsidRPr="00543C1D" w:rsidRDefault="008E73AA" w:rsidP="004438DF">
      <w:pPr>
        <w:numPr>
          <w:ilvl w:val="0"/>
          <w:numId w:val="27"/>
        </w:numPr>
        <w:rPr>
          <w:szCs w:val="22"/>
        </w:rPr>
      </w:pPr>
      <w:r w:rsidRPr="0000686E">
        <w:rPr>
          <w:szCs w:val="22"/>
        </w:rPr>
        <w:t xml:space="preserve">Experimental Biology meeting, Anaheim, California, 2010, Statins attenuate epithelial injury in asthma, </w:t>
      </w:r>
    </w:p>
    <w:p w14:paraId="4B509669" w14:textId="77777777" w:rsidR="008E73AA" w:rsidRPr="00543C1D" w:rsidRDefault="008E73AA" w:rsidP="004438DF">
      <w:pPr>
        <w:numPr>
          <w:ilvl w:val="0"/>
          <w:numId w:val="27"/>
        </w:numPr>
        <w:rPr>
          <w:szCs w:val="22"/>
        </w:rPr>
      </w:pPr>
      <w:r w:rsidRPr="0000686E">
        <w:rPr>
          <w:szCs w:val="22"/>
        </w:rPr>
        <w:lastRenderedPageBreak/>
        <w:t>Invited speaker and faculty: NAPCON meeting, Kerala, India, Dec 2009, Impulse Oscillometry: Principles and utility</w:t>
      </w:r>
    </w:p>
    <w:p w14:paraId="6DA70A3E" w14:textId="77777777" w:rsidR="008E73AA" w:rsidRPr="00543C1D" w:rsidRDefault="008E73AA" w:rsidP="004438DF">
      <w:pPr>
        <w:numPr>
          <w:ilvl w:val="0"/>
          <w:numId w:val="27"/>
        </w:numPr>
        <w:rPr>
          <w:szCs w:val="22"/>
        </w:rPr>
      </w:pPr>
      <w:r w:rsidRPr="0000686E">
        <w:rPr>
          <w:szCs w:val="22"/>
        </w:rPr>
        <w:t>Invited speaker and faculty: Indian Society of Gastroentology, Agra, India, 2009, Genomics in Medicine.</w:t>
      </w:r>
    </w:p>
    <w:p w14:paraId="3C40CD08" w14:textId="77777777" w:rsidR="008E73AA" w:rsidRPr="00543C1D" w:rsidRDefault="008E73AA" w:rsidP="004438DF">
      <w:pPr>
        <w:numPr>
          <w:ilvl w:val="0"/>
          <w:numId w:val="27"/>
        </w:numPr>
        <w:rPr>
          <w:szCs w:val="22"/>
        </w:rPr>
      </w:pPr>
      <w:r w:rsidRPr="0000686E">
        <w:rPr>
          <w:szCs w:val="22"/>
        </w:rPr>
        <w:t>American Thoracic Society Meeting</w:t>
      </w:r>
      <w:r>
        <w:rPr>
          <w:szCs w:val="22"/>
        </w:rPr>
        <w:t>, USA,</w:t>
      </w:r>
      <w:r w:rsidRPr="0000686E">
        <w:rPr>
          <w:szCs w:val="22"/>
        </w:rPr>
        <w:t xml:space="preserve"> 2008, A novel method of partitioning nasal and pulmonary resistance changes during double chamber plethysmography.</w:t>
      </w:r>
    </w:p>
    <w:p w14:paraId="1D0683F3" w14:textId="77777777" w:rsidR="008E73AA" w:rsidRPr="00543C1D" w:rsidRDefault="008E73AA" w:rsidP="004438DF">
      <w:pPr>
        <w:numPr>
          <w:ilvl w:val="0"/>
          <w:numId w:val="27"/>
        </w:numPr>
        <w:rPr>
          <w:szCs w:val="22"/>
        </w:rPr>
      </w:pPr>
      <w:r w:rsidRPr="0000686E">
        <w:rPr>
          <w:szCs w:val="22"/>
        </w:rPr>
        <w:t>Invited speaker: Gordon Research Conference, Mucus and Ciliary Disorders 2007, Inhibition of mucus hypersecretion – from mouse to MANS.</w:t>
      </w:r>
    </w:p>
    <w:p w14:paraId="1E00C52A" w14:textId="77777777" w:rsidR="008E73AA" w:rsidRPr="00543C1D" w:rsidRDefault="008E73AA" w:rsidP="004438DF">
      <w:pPr>
        <w:numPr>
          <w:ilvl w:val="0"/>
          <w:numId w:val="27"/>
        </w:numPr>
        <w:rPr>
          <w:szCs w:val="22"/>
        </w:rPr>
      </w:pPr>
      <w:r w:rsidRPr="0000686E">
        <w:rPr>
          <w:szCs w:val="22"/>
        </w:rPr>
        <w:t>Invited Speaker: International symposium of cardiac and respiratory physiology in memory of Prof AS Paintal, Novel approaches to inhibition of mucus hypersecretion and measurement of airway function in mice</w:t>
      </w:r>
    </w:p>
    <w:p w14:paraId="1E98A577" w14:textId="77777777" w:rsidR="008E73AA" w:rsidRPr="00543C1D" w:rsidRDefault="008E73AA" w:rsidP="004438DF">
      <w:pPr>
        <w:numPr>
          <w:ilvl w:val="0"/>
          <w:numId w:val="27"/>
        </w:numPr>
        <w:rPr>
          <w:szCs w:val="22"/>
        </w:rPr>
      </w:pPr>
      <w:r w:rsidRPr="0000686E">
        <w:rPr>
          <w:szCs w:val="22"/>
        </w:rPr>
        <w:t>American Thoracic Society Meeting 2006, Inhibition</w:t>
      </w:r>
      <w:r>
        <w:rPr>
          <w:szCs w:val="22"/>
        </w:rPr>
        <w:t xml:space="preserve"> of mucin secretion by a MARCKS </w:t>
      </w:r>
      <w:r w:rsidRPr="0000686E">
        <w:rPr>
          <w:szCs w:val="22"/>
        </w:rPr>
        <w:t>related peptide improves airflow obstruction in a murine model of asthma.</w:t>
      </w:r>
    </w:p>
    <w:p w14:paraId="61108B76" w14:textId="77777777" w:rsidR="008E73AA" w:rsidRPr="00543C1D" w:rsidRDefault="008E73AA" w:rsidP="004438DF">
      <w:pPr>
        <w:numPr>
          <w:ilvl w:val="0"/>
          <w:numId w:val="27"/>
        </w:numPr>
        <w:rPr>
          <w:szCs w:val="22"/>
        </w:rPr>
      </w:pPr>
      <w:r w:rsidRPr="0000686E">
        <w:rPr>
          <w:szCs w:val="22"/>
        </w:rPr>
        <w:t>American Thoracic Society Meeting 2003,The exocytic regulatory protein Munc18-2 controls mast cell secretion and its transcription is regulated by GATA factors.</w:t>
      </w:r>
    </w:p>
    <w:p w14:paraId="52C327C6" w14:textId="77777777" w:rsidR="008E73AA" w:rsidRPr="00543C1D" w:rsidRDefault="008E73AA" w:rsidP="004438DF">
      <w:pPr>
        <w:numPr>
          <w:ilvl w:val="0"/>
          <w:numId w:val="27"/>
        </w:numPr>
        <w:rPr>
          <w:szCs w:val="22"/>
        </w:rPr>
      </w:pPr>
      <w:r w:rsidRPr="0000686E">
        <w:rPr>
          <w:szCs w:val="22"/>
        </w:rPr>
        <w:t xml:space="preserve">American Thoracic Society Meeting 2002, Transcriptional induction of the exocytic regulatory protein Munc18-2 during airway goblet cell metaplasia. </w:t>
      </w:r>
    </w:p>
    <w:p w14:paraId="23D9C514" w14:textId="77777777" w:rsidR="008E73AA" w:rsidRPr="0000686E" w:rsidRDefault="008E73AA" w:rsidP="004438DF">
      <w:pPr>
        <w:numPr>
          <w:ilvl w:val="0"/>
          <w:numId w:val="27"/>
        </w:numPr>
        <w:rPr>
          <w:szCs w:val="22"/>
        </w:rPr>
      </w:pPr>
      <w:r w:rsidRPr="0000686E">
        <w:rPr>
          <w:szCs w:val="22"/>
        </w:rPr>
        <w:t>American Thoracic Society Meeting 2001, Airway metaplasia in murine asthma models is accompanied by an upregulation of Munc18-2 by STAT-6, IL-4 receptor dependent pathways.</w:t>
      </w:r>
    </w:p>
    <w:p w14:paraId="746A4430" w14:textId="77777777" w:rsidR="008E73AA" w:rsidRPr="0000686E" w:rsidRDefault="008E73AA" w:rsidP="008E73AA">
      <w:pPr>
        <w:ind w:left="720"/>
        <w:rPr>
          <w:szCs w:val="22"/>
        </w:rPr>
      </w:pPr>
    </w:p>
    <w:p w14:paraId="2BC6E0EC" w14:textId="77777777" w:rsidR="008E73AA" w:rsidRPr="00543C1D" w:rsidRDefault="008E73AA" w:rsidP="004438DF">
      <w:pPr>
        <w:numPr>
          <w:ilvl w:val="0"/>
          <w:numId w:val="27"/>
        </w:numPr>
        <w:rPr>
          <w:szCs w:val="22"/>
        </w:rPr>
      </w:pPr>
      <w:r w:rsidRPr="0000686E">
        <w:rPr>
          <w:szCs w:val="22"/>
        </w:rPr>
        <w:t>American Thoracic Society Meeting 2000, GATA factors coordinately regulate mast cell secretory phenotype.</w:t>
      </w:r>
    </w:p>
    <w:p w14:paraId="07AF7E67" w14:textId="77777777" w:rsidR="008E73AA" w:rsidRPr="0000686E" w:rsidRDefault="008E73AA" w:rsidP="004438DF">
      <w:pPr>
        <w:numPr>
          <w:ilvl w:val="0"/>
          <w:numId w:val="27"/>
        </w:numPr>
        <w:rPr>
          <w:szCs w:val="22"/>
        </w:rPr>
      </w:pPr>
      <w:r w:rsidRPr="0000686E">
        <w:rPr>
          <w:szCs w:val="22"/>
        </w:rPr>
        <w:t xml:space="preserve">Keystone Symposia on Asthma 1999, Munc18-2 is a modulator of mast cell exocytosis </w:t>
      </w:r>
    </w:p>
    <w:p w14:paraId="7290DF86" w14:textId="77777777" w:rsidR="008E73AA" w:rsidRPr="00543C1D" w:rsidRDefault="008E73AA" w:rsidP="004438DF">
      <w:pPr>
        <w:numPr>
          <w:ilvl w:val="0"/>
          <w:numId w:val="27"/>
        </w:numPr>
        <w:rPr>
          <w:szCs w:val="22"/>
        </w:rPr>
      </w:pPr>
      <w:r w:rsidRPr="0000686E">
        <w:rPr>
          <w:szCs w:val="22"/>
        </w:rPr>
        <w:t>American Society for Cell Biology Meeting 1995, Elevation of intracellular sodium in asthma</w:t>
      </w:r>
    </w:p>
    <w:p w14:paraId="3ADC1B08" w14:textId="77777777" w:rsidR="008E73AA" w:rsidRPr="0000686E" w:rsidRDefault="008E73AA" w:rsidP="004438DF">
      <w:pPr>
        <w:numPr>
          <w:ilvl w:val="0"/>
          <w:numId w:val="27"/>
        </w:numPr>
        <w:rPr>
          <w:szCs w:val="22"/>
        </w:rPr>
      </w:pPr>
      <w:r w:rsidRPr="0000686E">
        <w:rPr>
          <w:szCs w:val="22"/>
        </w:rPr>
        <w:t>Invited Speaker: International symposium on pulmonary function testing, VP Chest Institute, University of Delhi 1995.</w:t>
      </w:r>
    </w:p>
    <w:p w14:paraId="2905C56B" w14:textId="77777777" w:rsidR="008E73AA" w:rsidRPr="0000686E" w:rsidRDefault="008E73AA" w:rsidP="008E73AA"/>
    <w:p w14:paraId="5D736699" w14:textId="77777777" w:rsidR="008E73AA" w:rsidRPr="0000686E" w:rsidRDefault="008E73AA" w:rsidP="008E73AA">
      <w:pPr>
        <w:pStyle w:val="Footer"/>
        <w:tabs>
          <w:tab w:val="clear" w:pos="4320"/>
          <w:tab w:val="clear" w:pos="8640"/>
          <w:tab w:val="left" w:pos="720"/>
        </w:tabs>
        <w:rPr>
          <w:b/>
        </w:rPr>
      </w:pPr>
      <w:r w:rsidRPr="0000686E">
        <w:rPr>
          <w:b/>
        </w:rPr>
        <w:tab/>
      </w:r>
    </w:p>
    <w:p w14:paraId="2F33D56C" w14:textId="77777777" w:rsidR="008E73AA" w:rsidRPr="0000686E" w:rsidRDefault="008E73AA" w:rsidP="008E73AA">
      <w:pPr>
        <w:pStyle w:val="Footer"/>
        <w:tabs>
          <w:tab w:val="clear" w:pos="4320"/>
          <w:tab w:val="clear" w:pos="8640"/>
          <w:tab w:val="left" w:pos="720"/>
        </w:tabs>
        <w:rPr>
          <w:b/>
        </w:rPr>
      </w:pPr>
      <w:r w:rsidRPr="0000686E">
        <w:rPr>
          <w:b/>
        </w:rPr>
        <w:tab/>
      </w:r>
      <w:r w:rsidR="0084250A">
        <w:rPr>
          <w:b/>
        </w:rPr>
        <w:t xml:space="preserve">Selected </w:t>
      </w:r>
      <w:r>
        <w:rPr>
          <w:b/>
        </w:rPr>
        <w:t>Invited Seminars</w:t>
      </w:r>
      <w:r w:rsidR="007D57E3">
        <w:rPr>
          <w:b/>
        </w:rPr>
        <w:t>/Keynotes/Orations</w:t>
      </w:r>
    </w:p>
    <w:p w14:paraId="728F61E7" w14:textId="77777777" w:rsidR="008E73AA" w:rsidRPr="0000686E" w:rsidRDefault="008E73AA" w:rsidP="008E73AA">
      <w:pPr>
        <w:pStyle w:val="BodyText"/>
        <w:tabs>
          <w:tab w:val="left" w:pos="720"/>
        </w:tabs>
        <w:ind w:left="720"/>
        <w:rPr>
          <w:color w:val="auto"/>
        </w:rPr>
      </w:pPr>
    </w:p>
    <w:p w14:paraId="01ABDAAD" w14:textId="77777777" w:rsidR="006417E7" w:rsidRDefault="006417E7" w:rsidP="002B2ABA">
      <w:pPr>
        <w:pStyle w:val="BodyText"/>
        <w:numPr>
          <w:ilvl w:val="0"/>
          <w:numId w:val="26"/>
        </w:numPr>
        <w:tabs>
          <w:tab w:val="left" w:pos="720"/>
        </w:tabs>
        <w:rPr>
          <w:color w:val="000000"/>
        </w:rPr>
      </w:pPr>
      <w:r>
        <w:rPr>
          <w:color w:val="000000"/>
        </w:rPr>
        <w:t>“A three way marriage combining maths, biology and medicine” 3</w:t>
      </w:r>
      <w:r w:rsidRPr="006417E7">
        <w:rPr>
          <w:color w:val="000000"/>
          <w:vertAlign w:val="superscript"/>
        </w:rPr>
        <w:t>rd</w:t>
      </w:r>
      <w:r>
        <w:rPr>
          <w:color w:val="000000"/>
        </w:rPr>
        <w:t xml:space="preserve"> Research Day keynote lecture, St Johns Medical College </w:t>
      </w:r>
    </w:p>
    <w:p w14:paraId="38F0C6C9" w14:textId="77777777" w:rsidR="006417E7" w:rsidRDefault="006417E7" w:rsidP="002B2ABA">
      <w:pPr>
        <w:pStyle w:val="BodyText"/>
        <w:numPr>
          <w:ilvl w:val="0"/>
          <w:numId w:val="26"/>
        </w:numPr>
        <w:tabs>
          <w:tab w:val="left" w:pos="720"/>
        </w:tabs>
        <w:rPr>
          <w:color w:val="000000"/>
        </w:rPr>
      </w:pPr>
      <w:r>
        <w:rPr>
          <w:color w:val="000000"/>
        </w:rPr>
        <w:t>JC Ray Lecture, IICB Foundation day, “Imagining Health Futures”, April 2021</w:t>
      </w:r>
    </w:p>
    <w:p w14:paraId="0806DFBF" w14:textId="77777777" w:rsidR="006417E7" w:rsidRDefault="006417E7" w:rsidP="002B2ABA">
      <w:pPr>
        <w:pStyle w:val="BodyText"/>
        <w:numPr>
          <w:ilvl w:val="0"/>
          <w:numId w:val="26"/>
        </w:numPr>
        <w:tabs>
          <w:tab w:val="left" w:pos="720"/>
        </w:tabs>
        <w:rPr>
          <w:color w:val="000000"/>
        </w:rPr>
      </w:pPr>
      <w:r>
        <w:rPr>
          <w:color w:val="000000"/>
        </w:rPr>
        <w:t>Foundation Day Lecture, Regional Center of Biotechnology, “Big Data and AI for Pandemic Preparedness”, March 2021</w:t>
      </w:r>
    </w:p>
    <w:p w14:paraId="0AC25AE3" w14:textId="77777777" w:rsidR="006417E7" w:rsidRDefault="006417E7" w:rsidP="002B2ABA">
      <w:pPr>
        <w:pStyle w:val="BodyText"/>
        <w:numPr>
          <w:ilvl w:val="0"/>
          <w:numId w:val="26"/>
        </w:numPr>
        <w:tabs>
          <w:tab w:val="left" w:pos="720"/>
        </w:tabs>
        <w:rPr>
          <w:color w:val="000000"/>
        </w:rPr>
      </w:pPr>
      <w:r>
        <w:rPr>
          <w:color w:val="000000"/>
        </w:rPr>
        <w:t>Abdul Majid Siddiqui memorial lecture, Aligarh Muslim University, “The value of interdisciplinary research: a story of maths, biology, and medicine”, Dec  2020</w:t>
      </w:r>
    </w:p>
    <w:p w14:paraId="5D25684A" w14:textId="77777777" w:rsidR="00977CB2" w:rsidRPr="002B2ABA" w:rsidRDefault="008B44AB" w:rsidP="002B2ABA">
      <w:pPr>
        <w:pStyle w:val="BodyText"/>
        <w:numPr>
          <w:ilvl w:val="0"/>
          <w:numId w:val="26"/>
        </w:numPr>
        <w:tabs>
          <w:tab w:val="left" w:pos="720"/>
        </w:tabs>
        <w:rPr>
          <w:color w:val="000000"/>
        </w:rPr>
      </w:pPr>
      <w:r>
        <w:rPr>
          <w:color w:val="000000"/>
        </w:rPr>
        <w:t>Invited Webinar, INSA-INYAS Vigyan Setu, “</w:t>
      </w:r>
      <w:r w:rsidRPr="008B44AB">
        <w:rPr>
          <w:color w:val="000000"/>
        </w:rPr>
        <w:t>Analog and Digital Health in the Aftermath of COVID19</w:t>
      </w:r>
      <w:r>
        <w:rPr>
          <w:color w:val="000000"/>
        </w:rPr>
        <w:t>”</w:t>
      </w:r>
      <w:r w:rsidR="00977CB2">
        <w:rPr>
          <w:color w:val="000000"/>
        </w:rPr>
        <w:t>, June 2020</w:t>
      </w:r>
    </w:p>
    <w:p w14:paraId="7F1ED710" w14:textId="77777777" w:rsidR="00064487" w:rsidRDefault="00064487" w:rsidP="007D57E3">
      <w:pPr>
        <w:pStyle w:val="BodyText"/>
        <w:numPr>
          <w:ilvl w:val="0"/>
          <w:numId w:val="26"/>
        </w:numPr>
        <w:tabs>
          <w:tab w:val="left" w:pos="720"/>
        </w:tabs>
        <w:rPr>
          <w:color w:val="000000"/>
        </w:rPr>
      </w:pPr>
      <w:r>
        <w:rPr>
          <w:color w:val="000000"/>
        </w:rPr>
        <w:t>Invited Lecture, Tra</w:t>
      </w:r>
      <w:r w:rsidR="000A5DA2">
        <w:rPr>
          <w:color w:val="000000"/>
        </w:rPr>
        <w:t>n</w:t>
      </w:r>
      <w:r>
        <w:rPr>
          <w:color w:val="000000"/>
        </w:rPr>
        <w:t>slational Health Science Technology Institute, Faridabad, “Norm, Normal, Normative: Low Lung Function of Indians”, May 2019</w:t>
      </w:r>
    </w:p>
    <w:p w14:paraId="5D2D8E80" w14:textId="77777777" w:rsidR="007D57E3" w:rsidRPr="00B25972" w:rsidRDefault="007D57E3" w:rsidP="007D57E3">
      <w:pPr>
        <w:pStyle w:val="BodyText"/>
        <w:numPr>
          <w:ilvl w:val="0"/>
          <w:numId w:val="26"/>
        </w:numPr>
        <w:tabs>
          <w:tab w:val="left" w:pos="720"/>
        </w:tabs>
        <w:rPr>
          <w:color w:val="000000"/>
        </w:rPr>
      </w:pPr>
      <w:r w:rsidRPr="00B25972">
        <w:rPr>
          <w:color w:val="000000"/>
        </w:rPr>
        <w:t>Foundation day public lecture, Public Health Foundation of India, “Advancing Public Health Efforts Through New Technologies " March 2019</w:t>
      </w:r>
    </w:p>
    <w:p w14:paraId="37C0B0EC" w14:textId="77777777" w:rsidR="007D57E3" w:rsidRPr="00B25972" w:rsidRDefault="007D57E3" w:rsidP="007D57E3">
      <w:pPr>
        <w:pStyle w:val="BodyText"/>
        <w:numPr>
          <w:ilvl w:val="0"/>
          <w:numId w:val="26"/>
        </w:numPr>
        <w:tabs>
          <w:tab w:val="left" w:pos="720"/>
        </w:tabs>
        <w:rPr>
          <w:color w:val="000000"/>
        </w:rPr>
      </w:pPr>
      <w:r w:rsidRPr="00B25972">
        <w:rPr>
          <w:color w:val="000000"/>
        </w:rPr>
        <w:t>AIIMS Research Day Keynote lecture “The Iterative Journey Between Bench and Bedside: The critical role of physician-researchers”, March 2019</w:t>
      </w:r>
    </w:p>
    <w:p w14:paraId="76502134" w14:textId="77777777" w:rsidR="007D57E3" w:rsidRPr="007D57E3" w:rsidRDefault="007D57E3" w:rsidP="007D57E3">
      <w:pPr>
        <w:pStyle w:val="BodyText"/>
        <w:numPr>
          <w:ilvl w:val="0"/>
          <w:numId w:val="26"/>
        </w:numPr>
        <w:tabs>
          <w:tab w:val="left" w:pos="720"/>
        </w:tabs>
        <w:rPr>
          <w:color w:val="000000"/>
        </w:rPr>
      </w:pPr>
      <w:r w:rsidRPr="00B25972">
        <w:rPr>
          <w:color w:val="000000"/>
        </w:rPr>
        <w:t xml:space="preserve">Cipla Research Day lecture, March 2019, “Road Ahead for Personalized Medicine in India” </w:t>
      </w:r>
    </w:p>
    <w:p w14:paraId="7B16AF10" w14:textId="77777777" w:rsidR="007D57E3" w:rsidRDefault="007D57E3" w:rsidP="007D57E3">
      <w:pPr>
        <w:pStyle w:val="BodyText"/>
        <w:numPr>
          <w:ilvl w:val="0"/>
          <w:numId w:val="26"/>
        </w:numPr>
        <w:tabs>
          <w:tab w:val="left" w:pos="720"/>
        </w:tabs>
        <w:rPr>
          <w:color w:val="000000"/>
        </w:rPr>
      </w:pPr>
      <w:r w:rsidRPr="007D57E3">
        <w:rPr>
          <w:color w:val="000000"/>
        </w:rPr>
        <w:t>2</w:t>
      </w:r>
      <w:r w:rsidRPr="007D57E3">
        <w:rPr>
          <w:color w:val="000000"/>
          <w:vertAlign w:val="superscript"/>
        </w:rPr>
        <w:t>nd</w:t>
      </w:r>
      <w:r w:rsidRPr="007D57E3">
        <w:rPr>
          <w:color w:val="000000"/>
        </w:rPr>
        <w:t xml:space="preserve"> Decennial Lecture, IIT Jodhpur, “Inter, Multi, and Trans: Brothers from Different Mothers”, Feb 2019</w:t>
      </w:r>
    </w:p>
    <w:p w14:paraId="3046FDA9" w14:textId="77777777" w:rsidR="008B44AB" w:rsidRPr="007D57E3" w:rsidRDefault="008B44AB" w:rsidP="007D57E3">
      <w:pPr>
        <w:pStyle w:val="BodyText"/>
        <w:numPr>
          <w:ilvl w:val="0"/>
          <w:numId w:val="26"/>
        </w:numPr>
        <w:tabs>
          <w:tab w:val="left" w:pos="720"/>
        </w:tabs>
        <w:rPr>
          <w:color w:val="000000"/>
        </w:rPr>
      </w:pPr>
      <w:r w:rsidRPr="008B44AB">
        <w:rPr>
          <w:color w:val="000000"/>
          <w:lang w:val="en-IN"/>
        </w:rPr>
        <w:t xml:space="preserve">“The Perfect Storm of Metabolic Diseases and Allergic Inflammation: A role for mitochondrial-targeted interventions”, </w:t>
      </w:r>
      <w:r w:rsidRPr="008B44AB">
        <w:rPr>
          <w:color w:val="000000"/>
          <w:lang w:val="en-GB"/>
        </w:rPr>
        <w:t>DN Shivpuri Memorial Oration</w:t>
      </w:r>
      <w:r>
        <w:rPr>
          <w:color w:val="000000"/>
          <w:lang w:val="en-GB"/>
        </w:rPr>
        <w:t>,</w:t>
      </w:r>
      <w:r w:rsidRPr="008B44AB">
        <w:rPr>
          <w:color w:val="000000"/>
          <w:lang w:val="en-GB"/>
        </w:rPr>
        <w:t xml:space="preserve"> Feb 2019</w:t>
      </w:r>
    </w:p>
    <w:p w14:paraId="2E7E182F" w14:textId="77777777" w:rsidR="007D57E3" w:rsidRPr="007D57E3" w:rsidRDefault="007D57E3" w:rsidP="007D57E3">
      <w:pPr>
        <w:pStyle w:val="BodyText"/>
        <w:numPr>
          <w:ilvl w:val="0"/>
          <w:numId w:val="26"/>
        </w:numPr>
        <w:tabs>
          <w:tab w:val="left" w:pos="720"/>
        </w:tabs>
        <w:rPr>
          <w:color w:val="000000"/>
        </w:rPr>
      </w:pPr>
      <w:r w:rsidRPr="007D57E3">
        <w:rPr>
          <w:color w:val="000000"/>
        </w:rPr>
        <w:t>Lalji Singh Oration Award, Central Drug Research Institute, “Targeting Mitochondria in Lung Disease: From Microbes to Stem Cells”, November 2018</w:t>
      </w:r>
    </w:p>
    <w:p w14:paraId="36728A1B" w14:textId="77777777" w:rsidR="007D57E3" w:rsidRPr="007D57E3" w:rsidRDefault="007D57E3" w:rsidP="007D57E3">
      <w:pPr>
        <w:pStyle w:val="BodyText"/>
        <w:numPr>
          <w:ilvl w:val="0"/>
          <w:numId w:val="26"/>
        </w:numPr>
        <w:tabs>
          <w:tab w:val="left" w:pos="720"/>
        </w:tabs>
        <w:rPr>
          <w:color w:val="000000"/>
        </w:rPr>
      </w:pPr>
      <w:r w:rsidRPr="007D57E3">
        <w:rPr>
          <w:color w:val="000000"/>
        </w:rPr>
        <w:t>Biswas Lecture, Indian Institute of Science, “Inter, Multi, and Trans: Brothers from Different Mothers”, April 2018</w:t>
      </w:r>
    </w:p>
    <w:p w14:paraId="63290F23" w14:textId="77777777" w:rsidR="007D57E3" w:rsidRPr="007D57E3" w:rsidRDefault="007D57E3" w:rsidP="007D57E3">
      <w:pPr>
        <w:pStyle w:val="BodyText"/>
        <w:numPr>
          <w:ilvl w:val="0"/>
          <w:numId w:val="26"/>
        </w:numPr>
        <w:tabs>
          <w:tab w:val="left" w:pos="720"/>
        </w:tabs>
        <w:rPr>
          <w:color w:val="000000"/>
        </w:rPr>
      </w:pPr>
      <w:r w:rsidRPr="007D57E3">
        <w:rPr>
          <w:color w:val="000000"/>
        </w:rPr>
        <w:lastRenderedPageBreak/>
        <w:t>Zaidi Oration, Indian Institute of Toxicology Research “Targeting Mitochondria for Preventing and Treating Lung Disease: Being Precisely Imprecise”, November 2018</w:t>
      </w:r>
    </w:p>
    <w:p w14:paraId="3936B00B" w14:textId="77777777" w:rsidR="006739B3" w:rsidRDefault="006739B3" w:rsidP="006739B3">
      <w:pPr>
        <w:pStyle w:val="BodyText"/>
        <w:numPr>
          <w:ilvl w:val="0"/>
          <w:numId w:val="26"/>
        </w:numPr>
        <w:tabs>
          <w:tab w:val="left" w:pos="720"/>
        </w:tabs>
        <w:rPr>
          <w:color w:val="auto"/>
        </w:rPr>
      </w:pPr>
      <w:r>
        <w:rPr>
          <w:color w:val="auto"/>
        </w:rPr>
        <w:t>National Centre for Cell Science, April 2018, “Enjoying a Three-way Marriage: A story of Maths, Biology and Medicine”</w:t>
      </w:r>
    </w:p>
    <w:p w14:paraId="020C7948" w14:textId="77777777" w:rsidR="006739B3" w:rsidRDefault="00697D61" w:rsidP="00137AE5">
      <w:pPr>
        <w:pStyle w:val="BodyText"/>
        <w:numPr>
          <w:ilvl w:val="0"/>
          <w:numId w:val="26"/>
        </w:numPr>
        <w:tabs>
          <w:tab w:val="left" w:pos="720"/>
        </w:tabs>
        <w:rPr>
          <w:color w:val="auto"/>
        </w:rPr>
      </w:pPr>
      <w:r>
        <w:rPr>
          <w:color w:val="auto"/>
        </w:rPr>
        <w:t xml:space="preserve">India Habitat Centre, Feb 2018, </w:t>
      </w:r>
      <w:r w:rsidR="002B1D0B">
        <w:rPr>
          <w:color w:val="auto"/>
        </w:rPr>
        <w:t xml:space="preserve">organized by C-DIS, </w:t>
      </w:r>
      <w:r>
        <w:rPr>
          <w:color w:val="auto"/>
        </w:rPr>
        <w:t>“Artificial Intelligence and healthcare: Imperatives for India”</w:t>
      </w:r>
    </w:p>
    <w:p w14:paraId="3395661F" w14:textId="77777777" w:rsidR="002B1D0B" w:rsidRDefault="002B1D0B" w:rsidP="00137AE5">
      <w:pPr>
        <w:pStyle w:val="BodyText"/>
        <w:numPr>
          <w:ilvl w:val="0"/>
          <w:numId w:val="26"/>
        </w:numPr>
        <w:tabs>
          <w:tab w:val="left" w:pos="720"/>
        </w:tabs>
        <w:rPr>
          <w:color w:val="auto"/>
        </w:rPr>
      </w:pPr>
      <w:r>
        <w:rPr>
          <w:color w:val="auto"/>
        </w:rPr>
        <w:t>Miranda House, Delhi University, “Being Human in the age of Artificial Intelligence”, Dec 2017</w:t>
      </w:r>
    </w:p>
    <w:p w14:paraId="057B7821" w14:textId="77777777" w:rsidR="00137AE5" w:rsidRDefault="00137AE5" w:rsidP="00137AE5">
      <w:pPr>
        <w:pStyle w:val="BodyText"/>
        <w:numPr>
          <w:ilvl w:val="0"/>
          <w:numId w:val="26"/>
        </w:numPr>
        <w:tabs>
          <w:tab w:val="left" w:pos="720"/>
        </w:tabs>
        <w:rPr>
          <w:color w:val="auto"/>
        </w:rPr>
      </w:pPr>
      <w:r>
        <w:rPr>
          <w:color w:val="auto"/>
        </w:rPr>
        <w:t>Indian Institute of Science, March 2017, “Enjoying a Three-way Marriage: A story of Maths, Biology and Medicine”</w:t>
      </w:r>
    </w:p>
    <w:p w14:paraId="6CBC2B54" w14:textId="77777777" w:rsidR="00137AE5" w:rsidRPr="00137AE5" w:rsidRDefault="00137AE5" w:rsidP="00137AE5">
      <w:pPr>
        <w:pStyle w:val="BodyText"/>
        <w:numPr>
          <w:ilvl w:val="0"/>
          <w:numId w:val="26"/>
        </w:numPr>
        <w:tabs>
          <w:tab w:val="left" w:pos="720"/>
        </w:tabs>
        <w:rPr>
          <w:color w:val="auto"/>
        </w:rPr>
      </w:pPr>
      <w:r>
        <w:rPr>
          <w:color w:val="auto"/>
        </w:rPr>
        <w:t xml:space="preserve">National Centre for Biological Sciences, March 2017, </w:t>
      </w:r>
      <w:r w:rsidRPr="00137AE5">
        <w:rPr>
          <w:color w:val="auto"/>
        </w:rPr>
        <w:t>“Rejuvenating Cellular Respiration for Optimising Respiratory Health - Targeting Mitochondria”</w:t>
      </w:r>
    </w:p>
    <w:p w14:paraId="09D72F34" w14:textId="77777777" w:rsidR="008343DD" w:rsidRDefault="008343DD" w:rsidP="00236281">
      <w:pPr>
        <w:pStyle w:val="BodyText"/>
        <w:numPr>
          <w:ilvl w:val="0"/>
          <w:numId w:val="26"/>
        </w:numPr>
        <w:tabs>
          <w:tab w:val="left" w:pos="720"/>
        </w:tabs>
        <w:rPr>
          <w:color w:val="auto"/>
        </w:rPr>
      </w:pPr>
      <w:r>
        <w:rPr>
          <w:color w:val="auto"/>
        </w:rPr>
        <w:t>South Asian University</w:t>
      </w:r>
      <w:r w:rsidR="00CA2A3D">
        <w:rPr>
          <w:color w:val="auto"/>
        </w:rPr>
        <w:t>, Oct 2016. “</w:t>
      </w:r>
      <w:r w:rsidR="00CA2A3D" w:rsidRPr="00CA2A3D">
        <w:rPr>
          <w:color w:val="auto"/>
        </w:rPr>
        <w:t>Becoming an Organelle Donor: The Healing Touch of Mesenchymal Stem Cells</w:t>
      </w:r>
      <w:r w:rsidR="00CA2A3D">
        <w:rPr>
          <w:color w:val="auto"/>
        </w:rPr>
        <w:t>”</w:t>
      </w:r>
    </w:p>
    <w:p w14:paraId="1F3A90C5" w14:textId="77777777" w:rsidR="00236281" w:rsidRDefault="008343DD" w:rsidP="00236281">
      <w:pPr>
        <w:pStyle w:val="BodyText"/>
        <w:numPr>
          <w:ilvl w:val="0"/>
          <w:numId w:val="26"/>
        </w:numPr>
        <w:tabs>
          <w:tab w:val="left" w:pos="720"/>
        </w:tabs>
        <w:rPr>
          <w:color w:val="auto"/>
        </w:rPr>
      </w:pPr>
      <w:r>
        <w:rPr>
          <w:color w:val="auto"/>
        </w:rPr>
        <w:t>I</w:t>
      </w:r>
      <w:r w:rsidR="00236281">
        <w:rPr>
          <w:color w:val="auto"/>
        </w:rPr>
        <w:t>ndian Cytology and Preventive Oncology Institute, May 2016, “Learning to Enjoy a Three-way Marriage: A story of Maths, Biology and Medicine”</w:t>
      </w:r>
    </w:p>
    <w:p w14:paraId="24D095DB" w14:textId="77777777" w:rsidR="008E73AA" w:rsidRDefault="008E73AA" w:rsidP="00236281">
      <w:pPr>
        <w:pStyle w:val="BodyText"/>
        <w:numPr>
          <w:ilvl w:val="0"/>
          <w:numId w:val="26"/>
        </w:numPr>
        <w:tabs>
          <w:tab w:val="left" w:pos="720"/>
        </w:tabs>
        <w:rPr>
          <w:color w:val="auto"/>
        </w:rPr>
      </w:pPr>
      <w:r>
        <w:rPr>
          <w:color w:val="auto"/>
        </w:rPr>
        <w:t>Indian Institute of Science Education and Research, Pune, 2015, “Enjoying a Three-way Marriage: A story of Maths, Biology and Medicine”</w:t>
      </w:r>
    </w:p>
    <w:p w14:paraId="7111C68D" w14:textId="77777777" w:rsidR="008E73AA" w:rsidRPr="00AD40BF" w:rsidRDefault="008E73AA" w:rsidP="00236281">
      <w:pPr>
        <w:pStyle w:val="BodyText"/>
        <w:numPr>
          <w:ilvl w:val="0"/>
          <w:numId w:val="26"/>
        </w:numPr>
        <w:tabs>
          <w:tab w:val="left" w:pos="720"/>
        </w:tabs>
        <w:rPr>
          <w:color w:val="auto"/>
        </w:rPr>
      </w:pPr>
      <w:r>
        <w:rPr>
          <w:color w:val="auto"/>
        </w:rPr>
        <w:t>Indian Institute of Science, 2015, Dept of Computer Science and Automation, “The emerging role of Big Data in Health”</w:t>
      </w:r>
    </w:p>
    <w:p w14:paraId="51FB00D0" w14:textId="77777777" w:rsidR="008E73AA" w:rsidRPr="00AD40BF" w:rsidRDefault="008E73AA" w:rsidP="00236281">
      <w:pPr>
        <w:pStyle w:val="BodyText"/>
        <w:numPr>
          <w:ilvl w:val="0"/>
          <w:numId w:val="26"/>
        </w:numPr>
        <w:tabs>
          <w:tab w:val="left" w:pos="720"/>
        </w:tabs>
        <w:rPr>
          <w:color w:val="auto"/>
        </w:rPr>
      </w:pPr>
      <w:r>
        <w:rPr>
          <w:color w:val="auto"/>
        </w:rPr>
        <w:t>Tata Institute of Fundamental Research, 2015, “Public Health Needs Three Way Marriages”</w:t>
      </w:r>
    </w:p>
    <w:p w14:paraId="255B137D" w14:textId="77777777" w:rsidR="008E73AA" w:rsidRPr="00AD40BF" w:rsidRDefault="008E73AA" w:rsidP="00236281">
      <w:pPr>
        <w:pStyle w:val="BodyText"/>
        <w:numPr>
          <w:ilvl w:val="0"/>
          <w:numId w:val="26"/>
        </w:numPr>
        <w:tabs>
          <w:tab w:val="left" w:pos="720"/>
        </w:tabs>
        <w:rPr>
          <w:color w:val="auto"/>
        </w:rPr>
      </w:pPr>
      <w:r>
        <w:rPr>
          <w:color w:val="auto"/>
        </w:rPr>
        <w:t>Annual lecture, University College of Medical Sciences, 2015, “Managing a Three-way Marriage: A story of Maths, Biology and Medicine”</w:t>
      </w:r>
    </w:p>
    <w:p w14:paraId="320779C7" w14:textId="77777777" w:rsidR="008E73AA" w:rsidRPr="00AD40BF" w:rsidRDefault="008E73AA" w:rsidP="00236281">
      <w:pPr>
        <w:pStyle w:val="BodyText"/>
        <w:numPr>
          <w:ilvl w:val="0"/>
          <w:numId w:val="26"/>
        </w:numPr>
        <w:tabs>
          <w:tab w:val="left" w:pos="720"/>
        </w:tabs>
        <w:rPr>
          <w:color w:val="auto"/>
        </w:rPr>
      </w:pPr>
      <w:r>
        <w:rPr>
          <w:color w:val="auto"/>
        </w:rPr>
        <w:t xml:space="preserve">Baylor College of Medicine, USA, 2014, The healing touch of mesenchymal stem cells: the role of mitochondrial donation, </w:t>
      </w:r>
    </w:p>
    <w:p w14:paraId="63D79930" w14:textId="77777777" w:rsidR="008E73AA" w:rsidRPr="00AD40BF" w:rsidRDefault="008E73AA" w:rsidP="00236281">
      <w:pPr>
        <w:pStyle w:val="BodyText"/>
        <w:numPr>
          <w:ilvl w:val="0"/>
          <w:numId w:val="26"/>
        </w:numPr>
        <w:tabs>
          <w:tab w:val="left" w:pos="720"/>
        </w:tabs>
        <w:rPr>
          <w:color w:val="auto"/>
        </w:rPr>
      </w:pPr>
      <w:r>
        <w:rPr>
          <w:color w:val="auto"/>
        </w:rPr>
        <w:t>Distinguished Speaker Series, India Innovation Research Center, Delhi, 2014, Managing a Three-way Marriage: A Story of Maths, Biology, and Medicine</w:t>
      </w:r>
    </w:p>
    <w:p w14:paraId="611CB4BB" w14:textId="77777777" w:rsidR="008E73AA" w:rsidRPr="00AD40BF" w:rsidRDefault="008E73AA" w:rsidP="00236281">
      <w:pPr>
        <w:pStyle w:val="BodyText"/>
        <w:numPr>
          <w:ilvl w:val="0"/>
          <w:numId w:val="26"/>
        </w:numPr>
        <w:tabs>
          <w:tab w:val="left" w:pos="720"/>
        </w:tabs>
        <w:rPr>
          <w:color w:val="auto"/>
        </w:rPr>
      </w:pPr>
      <w:r>
        <w:rPr>
          <w:color w:val="auto"/>
        </w:rPr>
        <w:t>Regional Center of Biotechnology, Gurgaon, 2014, Managing a Three-way Marriage: A Story of Maths, Biology, and Medicine</w:t>
      </w:r>
    </w:p>
    <w:p w14:paraId="254E5229" w14:textId="77777777" w:rsidR="008E73AA" w:rsidRPr="00AD40BF" w:rsidRDefault="008E73AA" w:rsidP="00236281">
      <w:pPr>
        <w:pStyle w:val="BodyText"/>
        <w:numPr>
          <w:ilvl w:val="0"/>
          <w:numId w:val="26"/>
        </w:numPr>
        <w:tabs>
          <w:tab w:val="left" w:pos="720"/>
        </w:tabs>
        <w:rPr>
          <w:color w:val="auto"/>
        </w:rPr>
      </w:pPr>
      <w:r>
        <w:rPr>
          <w:color w:val="auto"/>
        </w:rPr>
        <w:t>Mayo Clinic, USA, 2012, Towards A Genomic Understanding of Asthma: Rethinking Asthma pathogenesis</w:t>
      </w:r>
    </w:p>
    <w:p w14:paraId="48B2BBC5" w14:textId="77777777" w:rsidR="008E73AA" w:rsidRPr="00AD40BF" w:rsidRDefault="008E73AA" w:rsidP="00236281">
      <w:pPr>
        <w:pStyle w:val="BodyText"/>
        <w:numPr>
          <w:ilvl w:val="0"/>
          <w:numId w:val="26"/>
        </w:numPr>
        <w:tabs>
          <w:tab w:val="left" w:pos="720"/>
        </w:tabs>
        <w:rPr>
          <w:color w:val="auto"/>
        </w:rPr>
      </w:pPr>
      <w:r>
        <w:rPr>
          <w:color w:val="auto"/>
        </w:rPr>
        <w:t>Genentech, USA, 2012, Is Asthma a Metabolic Disease?</w:t>
      </w:r>
    </w:p>
    <w:p w14:paraId="0BDA5C58" w14:textId="77777777" w:rsidR="008E73AA" w:rsidRPr="00AD40BF" w:rsidRDefault="008E73AA" w:rsidP="00236281">
      <w:pPr>
        <w:pStyle w:val="BodyText"/>
        <w:numPr>
          <w:ilvl w:val="0"/>
          <w:numId w:val="26"/>
        </w:numPr>
        <w:tabs>
          <w:tab w:val="left" w:pos="720"/>
        </w:tabs>
        <w:rPr>
          <w:color w:val="auto"/>
        </w:rPr>
      </w:pPr>
      <w:r>
        <w:rPr>
          <w:color w:val="auto"/>
        </w:rPr>
        <w:t xml:space="preserve">Delhi University, 2012, Genomics and Medicine  </w:t>
      </w:r>
    </w:p>
    <w:p w14:paraId="53156566" w14:textId="77777777" w:rsidR="008E73AA" w:rsidRPr="00AD40BF" w:rsidRDefault="008E73AA" w:rsidP="00236281">
      <w:pPr>
        <w:pStyle w:val="BodyText"/>
        <w:numPr>
          <w:ilvl w:val="0"/>
          <w:numId w:val="26"/>
        </w:numPr>
        <w:tabs>
          <w:tab w:val="left" w:pos="720"/>
        </w:tabs>
        <w:rPr>
          <w:color w:val="auto"/>
        </w:rPr>
      </w:pPr>
      <w:r>
        <w:rPr>
          <w:color w:val="auto"/>
        </w:rPr>
        <w:t>Johns Hopkins Bloomberg School of Public Health, USA, 2011, Asthma sans Inflammatory Cells: A Metabolic Theory of Asthma</w:t>
      </w:r>
    </w:p>
    <w:p w14:paraId="76DFD431" w14:textId="77777777" w:rsidR="008E73AA" w:rsidRPr="00AD40BF" w:rsidRDefault="008E73AA" w:rsidP="00236281">
      <w:pPr>
        <w:pStyle w:val="BodyText"/>
        <w:numPr>
          <w:ilvl w:val="0"/>
          <w:numId w:val="26"/>
        </w:numPr>
        <w:tabs>
          <w:tab w:val="left" w:pos="720"/>
        </w:tabs>
        <w:rPr>
          <w:color w:val="auto"/>
        </w:rPr>
      </w:pPr>
      <w:r w:rsidRPr="0000686E">
        <w:rPr>
          <w:color w:val="auto"/>
        </w:rPr>
        <w:t>“Genetics of Asthma”, Venkateshwara College, Delhi 2009</w:t>
      </w:r>
    </w:p>
    <w:p w14:paraId="03DC495A" w14:textId="77777777" w:rsidR="008E73AA" w:rsidRPr="00AD40BF" w:rsidRDefault="008E73AA" w:rsidP="00236281">
      <w:pPr>
        <w:pStyle w:val="BodyText"/>
        <w:numPr>
          <w:ilvl w:val="0"/>
          <w:numId w:val="26"/>
        </w:numPr>
        <w:tabs>
          <w:tab w:val="left" w:pos="720"/>
        </w:tabs>
        <w:rPr>
          <w:color w:val="auto"/>
        </w:rPr>
      </w:pPr>
      <w:r w:rsidRPr="0000686E">
        <w:rPr>
          <w:color w:val="auto"/>
        </w:rPr>
        <w:t>“Mucous Obstruction and Airway Hyperresponsiveness in Murine Models of Asthma and Rhinitis”Johns Hopkins University, USA 2008</w:t>
      </w:r>
    </w:p>
    <w:p w14:paraId="34F6A463" w14:textId="77777777" w:rsidR="008E73AA" w:rsidRPr="00AD40BF" w:rsidRDefault="008E73AA" w:rsidP="00236281">
      <w:pPr>
        <w:pStyle w:val="BodyText"/>
        <w:numPr>
          <w:ilvl w:val="0"/>
          <w:numId w:val="26"/>
        </w:numPr>
        <w:tabs>
          <w:tab w:val="left" w:pos="720"/>
        </w:tabs>
        <w:rPr>
          <w:color w:val="auto"/>
        </w:rPr>
      </w:pPr>
      <w:r w:rsidRPr="0000686E">
        <w:rPr>
          <w:color w:val="auto"/>
        </w:rPr>
        <w:t>“Translational research in asthma: The road ahead” Chest Research Foundation, Pune 2008</w:t>
      </w:r>
    </w:p>
    <w:p w14:paraId="750D479F" w14:textId="77777777" w:rsidR="008E73AA" w:rsidRPr="00AD40BF" w:rsidRDefault="008E73AA" w:rsidP="00236281">
      <w:pPr>
        <w:pStyle w:val="BodyText"/>
        <w:numPr>
          <w:ilvl w:val="0"/>
          <w:numId w:val="26"/>
        </w:numPr>
        <w:tabs>
          <w:tab w:val="left" w:pos="720"/>
        </w:tabs>
        <w:rPr>
          <w:color w:val="auto"/>
        </w:rPr>
      </w:pPr>
      <w:r w:rsidRPr="0000686E">
        <w:rPr>
          <w:color w:val="auto"/>
        </w:rPr>
        <w:t>“Inhibition of mucin hypersecretion in mice by MARCKS related peptides”, MD Anderson Cancer Center, USA, 2007</w:t>
      </w:r>
    </w:p>
    <w:p w14:paraId="1981A0EA" w14:textId="77777777" w:rsidR="008E73AA" w:rsidRPr="00AD40BF" w:rsidRDefault="008E73AA" w:rsidP="00236281">
      <w:pPr>
        <w:pStyle w:val="BodyText"/>
        <w:numPr>
          <w:ilvl w:val="0"/>
          <w:numId w:val="26"/>
        </w:numPr>
        <w:tabs>
          <w:tab w:val="left" w:pos="720"/>
        </w:tabs>
        <w:rPr>
          <w:color w:val="auto"/>
        </w:rPr>
      </w:pPr>
      <w:r w:rsidRPr="0000686E">
        <w:rPr>
          <w:color w:val="auto"/>
        </w:rPr>
        <w:t>“Pulmonary function testing in mice: The uncertainty principle”, MD Anderson Cancer Center, USA 2005</w:t>
      </w:r>
    </w:p>
    <w:p w14:paraId="1D06F81E" w14:textId="77777777" w:rsidR="008E73AA" w:rsidRPr="00AD40BF" w:rsidRDefault="008E73AA" w:rsidP="00236281">
      <w:pPr>
        <w:pStyle w:val="BodyText"/>
        <w:numPr>
          <w:ilvl w:val="0"/>
          <w:numId w:val="26"/>
        </w:numPr>
        <w:tabs>
          <w:tab w:val="left" w:pos="720"/>
        </w:tabs>
        <w:rPr>
          <w:color w:val="auto"/>
        </w:rPr>
      </w:pPr>
      <w:r w:rsidRPr="0000686E">
        <w:rPr>
          <w:color w:val="auto"/>
        </w:rPr>
        <w:t>“Mucus related obstruction in asthma: From mouse to MANS” Institute of Genomics &amp; Integrative Biology, India, 2004</w:t>
      </w:r>
    </w:p>
    <w:p w14:paraId="2F6958D6" w14:textId="77777777" w:rsidR="008E73AA" w:rsidRPr="00AD40BF" w:rsidRDefault="008E73AA" w:rsidP="00236281">
      <w:pPr>
        <w:pStyle w:val="BodyText"/>
        <w:numPr>
          <w:ilvl w:val="0"/>
          <w:numId w:val="26"/>
        </w:numPr>
        <w:tabs>
          <w:tab w:val="left" w:pos="720"/>
        </w:tabs>
        <w:rPr>
          <w:color w:val="auto"/>
        </w:rPr>
      </w:pPr>
      <w:r w:rsidRPr="0000686E">
        <w:rPr>
          <w:color w:val="auto"/>
        </w:rPr>
        <w:t>“Lung mechanics: principles and pitfalls”, MD Anderson Cancer Center, USA, 2003</w:t>
      </w:r>
    </w:p>
    <w:p w14:paraId="7781DD95" w14:textId="77777777" w:rsidR="008E73AA" w:rsidRPr="0000686E" w:rsidRDefault="008E73AA" w:rsidP="00236281">
      <w:pPr>
        <w:pStyle w:val="BodyText"/>
        <w:numPr>
          <w:ilvl w:val="0"/>
          <w:numId w:val="26"/>
        </w:numPr>
        <w:tabs>
          <w:tab w:val="left" w:pos="720"/>
        </w:tabs>
        <w:rPr>
          <w:color w:val="auto"/>
        </w:rPr>
      </w:pPr>
      <w:r w:rsidRPr="0000686E">
        <w:rPr>
          <w:color w:val="auto"/>
        </w:rPr>
        <w:t>“Secs, Drugs, Rock n’ Roll”, Howard University, USA, 2001</w:t>
      </w:r>
    </w:p>
    <w:p w14:paraId="4C1EA725" w14:textId="77777777" w:rsidR="008E73AA" w:rsidRPr="0000686E" w:rsidRDefault="008E73AA" w:rsidP="008E73AA">
      <w:pPr>
        <w:pStyle w:val="BodyText"/>
        <w:tabs>
          <w:tab w:val="left" w:pos="720"/>
        </w:tabs>
        <w:ind w:left="360" w:firstLine="720"/>
        <w:rPr>
          <w:color w:val="auto"/>
        </w:rPr>
      </w:pPr>
    </w:p>
    <w:p w14:paraId="4EFF26C2" w14:textId="77777777" w:rsidR="008E73AA" w:rsidRPr="0000686E" w:rsidRDefault="008E73AA">
      <w:pPr>
        <w:pStyle w:val="BodyText"/>
        <w:tabs>
          <w:tab w:val="left" w:pos="720"/>
        </w:tabs>
        <w:ind w:left="1440"/>
        <w:rPr>
          <w:color w:val="auto"/>
        </w:rPr>
      </w:pPr>
    </w:p>
    <w:p w14:paraId="2D7EC508" w14:textId="77777777" w:rsidR="008E73AA" w:rsidRDefault="008E73AA">
      <w:pPr>
        <w:pStyle w:val="Footer"/>
        <w:tabs>
          <w:tab w:val="clear" w:pos="4320"/>
          <w:tab w:val="clear" w:pos="8640"/>
          <w:tab w:val="left" w:pos="720"/>
        </w:tabs>
        <w:rPr>
          <w:b/>
          <w:bCs/>
        </w:rPr>
      </w:pPr>
    </w:p>
    <w:p w14:paraId="7359949A" w14:textId="77777777" w:rsidR="008E73AA" w:rsidRDefault="008E73AA">
      <w:pPr>
        <w:pStyle w:val="Footer"/>
        <w:tabs>
          <w:tab w:val="clear" w:pos="4320"/>
          <w:tab w:val="clear" w:pos="8640"/>
          <w:tab w:val="left" w:pos="720"/>
        </w:tabs>
        <w:rPr>
          <w:b/>
          <w:bCs/>
        </w:rPr>
      </w:pPr>
    </w:p>
    <w:p w14:paraId="4EA6C9D6" w14:textId="77777777" w:rsidR="008E73AA" w:rsidRPr="0000686E" w:rsidRDefault="008E73AA">
      <w:pPr>
        <w:pStyle w:val="Footer"/>
        <w:tabs>
          <w:tab w:val="clear" w:pos="4320"/>
          <w:tab w:val="clear" w:pos="8640"/>
          <w:tab w:val="left" w:pos="720"/>
        </w:tabs>
        <w:rPr>
          <w:b/>
          <w:bCs/>
        </w:rPr>
      </w:pPr>
      <w:r w:rsidRPr="0000686E">
        <w:rPr>
          <w:b/>
          <w:bCs/>
        </w:rPr>
        <w:t>PROFESSIONAL MEMBERSHIPS/ACTIVITIES</w:t>
      </w:r>
    </w:p>
    <w:p w14:paraId="6F99F42D" w14:textId="77777777" w:rsidR="008E73AA" w:rsidRPr="0000686E" w:rsidRDefault="008E73AA" w:rsidP="008E73AA">
      <w:pPr>
        <w:pStyle w:val="Heading5"/>
        <w:ind w:left="0"/>
      </w:pPr>
      <w:r w:rsidRPr="0000686E">
        <w:t>Professional Society Activities, with Offices Held</w:t>
      </w:r>
    </w:p>
    <w:p w14:paraId="00394F99" w14:textId="77777777" w:rsidR="008E73AA" w:rsidRPr="0000686E" w:rsidRDefault="008E73AA"/>
    <w:p w14:paraId="31AF4DC4" w14:textId="77777777" w:rsidR="008E73AA" w:rsidRPr="0000686E" w:rsidRDefault="008E73AA">
      <w:pPr>
        <w:pStyle w:val="Footer"/>
        <w:tabs>
          <w:tab w:val="clear" w:pos="4320"/>
          <w:tab w:val="clear" w:pos="8640"/>
          <w:tab w:val="left" w:pos="720"/>
        </w:tabs>
        <w:rPr>
          <w:b/>
        </w:rPr>
      </w:pPr>
      <w:r w:rsidRPr="0000686E">
        <w:rPr>
          <w:b/>
        </w:rPr>
        <w:t>National and International</w:t>
      </w:r>
    </w:p>
    <w:p w14:paraId="2D471FFD" w14:textId="77777777" w:rsidR="008E73AA" w:rsidRDefault="008E73AA">
      <w:pPr>
        <w:pStyle w:val="Footer"/>
        <w:tabs>
          <w:tab w:val="clear" w:pos="4320"/>
          <w:tab w:val="clear" w:pos="8640"/>
          <w:tab w:val="left" w:pos="720"/>
        </w:tabs>
      </w:pPr>
    </w:p>
    <w:p w14:paraId="1CA2EF39" w14:textId="77777777" w:rsidR="008760E9" w:rsidRDefault="008760E9" w:rsidP="008E73AA">
      <w:pPr>
        <w:pStyle w:val="Footer"/>
        <w:numPr>
          <w:ilvl w:val="0"/>
          <w:numId w:val="12"/>
        </w:numPr>
        <w:tabs>
          <w:tab w:val="clear" w:pos="4320"/>
          <w:tab w:val="clear" w:pos="8640"/>
          <w:tab w:val="left" w:pos="720"/>
        </w:tabs>
      </w:pPr>
      <w:r>
        <w:t>Indian National Science Academy, elected 2018</w:t>
      </w:r>
    </w:p>
    <w:p w14:paraId="31C02E08" w14:textId="77777777" w:rsidR="008760E9" w:rsidRDefault="008760E9" w:rsidP="008E73AA">
      <w:pPr>
        <w:pStyle w:val="Footer"/>
        <w:numPr>
          <w:ilvl w:val="0"/>
          <w:numId w:val="12"/>
        </w:numPr>
        <w:tabs>
          <w:tab w:val="clear" w:pos="4320"/>
          <w:tab w:val="clear" w:pos="8640"/>
          <w:tab w:val="left" w:pos="720"/>
        </w:tabs>
      </w:pPr>
      <w:r>
        <w:t>Indian Academy of Sciences, elected 2019</w:t>
      </w:r>
    </w:p>
    <w:p w14:paraId="34B2B7F5" w14:textId="77777777" w:rsidR="008E73AA" w:rsidRPr="00B22525" w:rsidRDefault="008E73AA" w:rsidP="008E73AA">
      <w:pPr>
        <w:pStyle w:val="Footer"/>
        <w:numPr>
          <w:ilvl w:val="0"/>
          <w:numId w:val="12"/>
        </w:numPr>
        <w:tabs>
          <w:tab w:val="clear" w:pos="4320"/>
          <w:tab w:val="clear" w:pos="8640"/>
          <w:tab w:val="left" w:pos="720"/>
        </w:tabs>
      </w:pPr>
      <w:r>
        <w:t xml:space="preserve">Guha Research Conference, Member, </w:t>
      </w:r>
      <w:r w:rsidR="008760E9">
        <w:t>e</w:t>
      </w:r>
      <w:r>
        <w:t>lected 2011</w:t>
      </w:r>
    </w:p>
    <w:p w14:paraId="4747FDAE" w14:textId="77777777" w:rsidR="008E73AA" w:rsidRDefault="008E73AA" w:rsidP="008E73AA">
      <w:pPr>
        <w:pStyle w:val="Footer"/>
        <w:numPr>
          <w:ilvl w:val="0"/>
          <w:numId w:val="12"/>
        </w:numPr>
        <w:tabs>
          <w:tab w:val="clear" w:pos="4320"/>
          <w:tab w:val="clear" w:pos="8640"/>
          <w:tab w:val="left" w:pos="720"/>
        </w:tabs>
      </w:pPr>
      <w:r w:rsidRPr="0000686E">
        <w:t xml:space="preserve">American </w:t>
      </w:r>
      <w:r>
        <w:t>Physiological Society, Member</w:t>
      </w:r>
    </w:p>
    <w:p w14:paraId="2FDBE796" w14:textId="77777777" w:rsidR="008E73AA" w:rsidRDefault="008E73AA" w:rsidP="008E73AA">
      <w:pPr>
        <w:pStyle w:val="Footer"/>
        <w:numPr>
          <w:ilvl w:val="0"/>
          <w:numId w:val="12"/>
        </w:numPr>
        <w:tabs>
          <w:tab w:val="clear" w:pos="4320"/>
          <w:tab w:val="clear" w:pos="8640"/>
          <w:tab w:val="left" w:pos="720"/>
        </w:tabs>
      </w:pPr>
      <w:r>
        <w:t xml:space="preserve">American </w:t>
      </w:r>
      <w:r w:rsidRPr="0000686E">
        <w:t xml:space="preserve">Thoracic Society, </w:t>
      </w:r>
      <w:r w:rsidR="00A12D58">
        <w:t>Fellow</w:t>
      </w:r>
      <w:r w:rsidR="0084250A">
        <w:t xml:space="preserve"> 2018</w:t>
      </w:r>
    </w:p>
    <w:p w14:paraId="22502422" w14:textId="77777777" w:rsidR="00AD3E4A" w:rsidRPr="0000686E" w:rsidRDefault="00AD3E4A" w:rsidP="00AD3E4A">
      <w:pPr>
        <w:pStyle w:val="Footer"/>
        <w:numPr>
          <w:ilvl w:val="1"/>
          <w:numId w:val="12"/>
        </w:numPr>
        <w:tabs>
          <w:tab w:val="clear" w:pos="4320"/>
          <w:tab w:val="clear" w:pos="8640"/>
          <w:tab w:val="left" w:pos="720"/>
        </w:tabs>
      </w:pPr>
      <w:r>
        <w:t>Planning committee</w:t>
      </w:r>
      <w:r w:rsidR="00B8395B">
        <w:t xml:space="preserve"> and Awards committee</w:t>
      </w:r>
      <w:r>
        <w:t>, Respiratory Structure and Function assembly</w:t>
      </w:r>
    </w:p>
    <w:p w14:paraId="7787007E" w14:textId="77777777" w:rsidR="008E73AA" w:rsidRDefault="008E73AA" w:rsidP="008E73AA">
      <w:pPr>
        <w:pStyle w:val="Footer"/>
        <w:numPr>
          <w:ilvl w:val="0"/>
          <w:numId w:val="12"/>
        </w:numPr>
        <w:tabs>
          <w:tab w:val="clear" w:pos="4320"/>
          <w:tab w:val="clear" w:pos="8640"/>
          <w:tab w:val="left" w:pos="720"/>
        </w:tabs>
      </w:pPr>
      <w:r w:rsidRPr="0000686E">
        <w:t>American College of Chest Physicians, Selected for Leadership Development</w:t>
      </w:r>
      <w:r>
        <w:t xml:space="preserve"> 2002, Elected Fellow 2010 </w:t>
      </w:r>
    </w:p>
    <w:p w14:paraId="112AE14E" w14:textId="77777777" w:rsidR="008E73AA" w:rsidRDefault="008E73AA" w:rsidP="008E73AA">
      <w:pPr>
        <w:pStyle w:val="Footer"/>
        <w:tabs>
          <w:tab w:val="clear" w:pos="4320"/>
          <w:tab w:val="clear" w:pos="8640"/>
          <w:tab w:val="left" w:pos="720"/>
        </w:tabs>
      </w:pPr>
    </w:p>
    <w:p w14:paraId="351226CF" w14:textId="77777777" w:rsidR="008E73AA" w:rsidRPr="00B22525" w:rsidRDefault="008E73AA" w:rsidP="008E73AA">
      <w:pPr>
        <w:pStyle w:val="Footer"/>
        <w:tabs>
          <w:tab w:val="clear" w:pos="4320"/>
          <w:tab w:val="clear" w:pos="8640"/>
          <w:tab w:val="left" w:pos="720"/>
        </w:tabs>
      </w:pPr>
      <w:r w:rsidRPr="0000686E">
        <w:t>OTHER</w:t>
      </w:r>
    </w:p>
    <w:p w14:paraId="146792E4" w14:textId="77777777" w:rsidR="008E73AA" w:rsidRPr="0000686E" w:rsidRDefault="008E73AA">
      <w:pPr>
        <w:pStyle w:val="Footer"/>
        <w:tabs>
          <w:tab w:val="clear" w:pos="4320"/>
          <w:tab w:val="clear" w:pos="8640"/>
        </w:tabs>
        <w:ind w:firstLine="720"/>
      </w:pPr>
      <w:r w:rsidRPr="0000686E">
        <w:t>N/A</w:t>
      </w:r>
    </w:p>
    <w:p w14:paraId="647AF770" w14:textId="77777777" w:rsidR="008E73AA" w:rsidRPr="0000686E" w:rsidRDefault="008E73AA">
      <w:pPr>
        <w:pStyle w:val="Footer"/>
        <w:tabs>
          <w:tab w:val="clear" w:pos="4320"/>
          <w:tab w:val="clear" w:pos="8640"/>
        </w:tabs>
      </w:pPr>
    </w:p>
    <w:p w14:paraId="5C736FE2" w14:textId="77777777" w:rsidR="008E73AA" w:rsidRPr="0000686E" w:rsidRDefault="008E73AA">
      <w:pPr>
        <w:pStyle w:val="Footer"/>
        <w:tabs>
          <w:tab w:val="clear" w:pos="4320"/>
          <w:tab w:val="clear" w:pos="8640"/>
        </w:tabs>
      </w:pPr>
    </w:p>
    <w:p w14:paraId="53981607" w14:textId="77777777" w:rsidR="009438C1" w:rsidRDefault="008E73AA">
      <w:pPr>
        <w:pStyle w:val="Footer"/>
        <w:tabs>
          <w:tab w:val="clear" w:pos="4320"/>
          <w:tab w:val="clear" w:pos="8640"/>
        </w:tabs>
      </w:pPr>
      <w:r w:rsidRPr="0000686E">
        <w:t xml:space="preserve">DATE OF LATEST C.V. UPDATE:  </w:t>
      </w:r>
      <w:r w:rsidR="003630F8">
        <w:t xml:space="preserve">Sept </w:t>
      </w:r>
      <w:r w:rsidR="006A7BAE">
        <w:t>2021</w:t>
      </w:r>
    </w:p>
    <w:p w14:paraId="0C91FE16" w14:textId="77777777" w:rsidR="009438C1" w:rsidRPr="009438C1" w:rsidRDefault="009438C1" w:rsidP="009438C1">
      <w:pPr>
        <w:tabs>
          <w:tab w:val="num" w:pos="720"/>
        </w:tabs>
        <w:spacing w:before="100" w:beforeAutospacing="1"/>
        <w:rPr>
          <w:b/>
          <w:bCs/>
          <w:sz w:val="21"/>
          <w:szCs w:val="21"/>
        </w:rPr>
      </w:pPr>
      <w:r>
        <w:br w:type="page"/>
      </w:r>
      <w:r w:rsidRPr="009438C1">
        <w:rPr>
          <w:b/>
          <w:bCs/>
          <w:sz w:val="21"/>
          <w:szCs w:val="21"/>
        </w:rPr>
        <w:lastRenderedPageBreak/>
        <w:t>Appendix 1</w:t>
      </w:r>
      <w:r>
        <w:rPr>
          <w:b/>
          <w:bCs/>
          <w:sz w:val="21"/>
          <w:szCs w:val="21"/>
        </w:rPr>
        <w:t xml:space="preserve">: </w:t>
      </w:r>
      <w:r w:rsidRPr="009438C1">
        <w:rPr>
          <w:rFonts w:ascii="Calibri" w:hAnsi="Calibri" w:cs="Calibri"/>
          <w:b/>
          <w:bCs/>
          <w:sz w:val="22"/>
          <w:szCs w:val="22"/>
        </w:rPr>
        <w:t>Ten Best Papers</w:t>
      </w:r>
    </w:p>
    <w:p w14:paraId="57CD48EA" w14:textId="77777777" w:rsidR="009438C1" w:rsidRPr="009438C1" w:rsidRDefault="009438C1" w:rsidP="009438C1">
      <w:pPr>
        <w:pStyle w:val="ListParagraph"/>
        <w:tabs>
          <w:tab w:val="num" w:pos="720"/>
        </w:tabs>
        <w:spacing w:before="100" w:beforeAutospacing="1"/>
        <w:rPr>
          <w:rFonts w:ascii="Calibri" w:hAnsi="Calibri" w:cs="Calibri"/>
          <w:sz w:val="22"/>
          <w:szCs w:val="22"/>
        </w:rPr>
      </w:pPr>
    </w:p>
    <w:p w14:paraId="79731850" w14:textId="77777777" w:rsidR="009438C1" w:rsidRPr="009438C1" w:rsidRDefault="009438C1" w:rsidP="009438C1">
      <w:pPr>
        <w:rPr>
          <w:rFonts w:ascii="Calibri" w:hAnsi="Calibri" w:cs="Calibri"/>
          <w:b/>
          <w:bCs/>
          <w:sz w:val="22"/>
          <w:szCs w:val="22"/>
        </w:rPr>
      </w:pPr>
      <w:r w:rsidRPr="009438C1">
        <w:rPr>
          <w:rFonts w:ascii="Calibri" w:hAnsi="Calibri" w:cs="Calibri"/>
          <w:b/>
          <w:bCs/>
          <w:sz w:val="22"/>
          <w:szCs w:val="22"/>
        </w:rPr>
        <w:t>Original Research Publications</w:t>
      </w:r>
    </w:p>
    <w:p w14:paraId="4F78B710" w14:textId="77777777" w:rsidR="009438C1" w:rsidRPr="009438C1" w:rsidRDefault="009438C1" w:rsidP="009438C1">
      <w:pPr>
        <w:pStyle w:val="ListParagraph"/>
        <w:numPr>
          <w:ilvl w:val="0"/>
          <w:numId w:val="33"/>
        </w:numPr>
        <w:autoSpaceDE w:val="0"/>
        <w:autoSpaceDN w:val="0"/>
        <w:spacing w:before="100" w:beforeAutospacing="1"/>
        <w:rPr>
          <w:rFonts w:ascii="Calibri" w:hAnsi="Calibri" w:cs="Calibri"/>
          <w:sz w:val="22"/>
          <w:szCs w:val="22"/>
        </w:rPr>
      </w:pPr>
      <w:r w:rsidRPr="009438C1">
        <w:rPr>
          <w:rFonts w:ascii="Calibri" w:hAnsi="Calibri" w:cs="Calibri"/>
          <w:sz w:val="22"/>
          <w:szCs w:val="22"/>
        </w:rPr>
        <w:t xml:space="preserve">Ahmad T, Mukherjee S, Pattnaik B, Kumar M, Singh S, Kumar M, Rehman R, Tiwari BK, Jha KA, Barhanpurkar AP, Wani MR, Roy SS, Mabalirajan U, Ghosh B, </w:t>
      </w:r>
      <w:r w:rsidRPr="009438C1">
        <w:rPr>
          <w:rFonts w:ascii="Calibri" w:hAnsi="Calibri" w:cs="Calibri"/>
          <w:b/>
          <w:sz w:val="22"/>
          <w:szCs w:val="22"/>
        </w:rPr>
        <w:t>Agrawal A*.</w:t>
      </w:r>
      <w:r w:rsidRPr="009438C1">
        <w:rPr>
          <w:rFonts w:ascii="Calibri" w:hAnsi="Calibri" w:cs="Calibri"/>
          <w:sz w:val="22"/>
          <w:szCs w:val="22"/>
        </w:rPr>
        <w:t xml:space="preserve"> Miro1 regulates intercellular mitochondrial transport &amp; enhances mesenchymal stem cell rescue efficacy. </w:t>
      </w:r>
      <w:r w:rsidRPr="009438C1">
        <w:rPr>
          <w:rFonts w:ascii="Calibri" w:hAnsi="Calibri" w:cs="Calibri"/>
          <w:i/>
          <w:iCs/>
          <w:sz w:val="22"/>
          <w:szCs w:val="22"/>
        </w:rPr>
        <w:t>EMBO J.</w:t>
      </w:r>
      <w:r w:rsidRPr="009438C1">
        <w:rPr>
          <w:rFonts w:ascii="Calibri" w:hAnsi="Calibri" w:cs="Calibri"/>
          <w:sz w:val="22"/>
          <w:szCs w:val="22"/>
        </w:rPr>
        <w:t xml:space="preserve"> 2014; 33 (9), 994-1010</w:t>
      </w:r>
    </w:p>
    <w:p w14:paraId="6513C058" w14:textId="77777777" w:rsidR="009438C1" w:rsidRDefault="009438C1" w:rsidP="009438C1">
      <w:pPr>
        <w:pStyle w:val="ListParagraph"/>
        <w:spacing w:before="100" w:beforeAutospacing="1"/>
        <w:rPr>
          <w:rFonts w:ascii="Calibri" w:hAnsi="Calibri" w:cs="Calibri"/>
          <w:i/>
          <w:iCs/>
          <w:sz w:val="22"/>
          <w:szCs w:val="22"/>
        </w:rPr>
      </w:pPr>
      <w:r w:rsidRPr="009438C1">
        <w:rPr>
          <w:rFonts w:ascii="Calibri" w:hAnsi="Calibri" w:cs="Calibri"/>
          <w:i/>
          <w:iCs/>
          <w:sz w:val="22"/>
          <w:szCs w:val="22"/>
        </w:rPr>
        <w:t>Mitochondrial dysfunction in epithelial cells triggers local biogenesis and fibroblast proliferation. Thus, mitochondrial dysfunction in airways drives remodeling of lungs. This fits well with the idea that the lung is very sensitive to airway epithelial cell damage (metabolic due to lifestyle, environmental due to pollution) and responds by enantiostatic mechanisms that may compromise lung structure in the long run. The key finding was that mesenchymal stem cells can donate mitochondria via a Miro1 dependent mechanism and rescue the airway epithelium and prevent remodeling.</w:t>
      </w:r>
    </w:p>
    <w:p w14:paraId="41C6E083" w14:textId="77777777" w:rsidR="003630F8" w:rsidRPr="009438C1" w:rsidRDefault="003630F8" w:rsidP="009438C1">
      <w:pPr>
        <w:pStyle w:val="ListParagraph"/>
        <w:spacing w:before="100" w:beforeAutospacing="1"/>
        <w:rPr>
          <w:rFonts w:ascii="Calibri" w:hAnsi="Calibri" w:cs="Calibri"/>
          <w:i/>
          <w:iCs/>
          <w:sz w:val="22"/>
          <w:szCs w:val="22"/>
        </w:rPr>
      </w:pPr>
    </w:p>
    <w:p w14:paraId="059FD4B0" w14:textId="77777777" w:rsidR="003630F8" w:rsidRPr="003630F8" w:rsidRDefault="003630F8" w:rsidP="003630F8">
      <w:pPr>
        <w:numPr>
          <w:ilvl w:val="0"/>
          <w:numId w:val="33"/>
        </w:numPr>
        <w:rPr>
          <w:rFonts w:cs="Arial"/>
          <w:color w:val="000000"/>
          <w:lang w:val="en-IN" w:eastAsia="en-GB"/>
        </w:rPr>
      </w:pPr>
      <w:r w:rsidRPr="003630F8">
        <w:rPr>
          <w:rFonts w:cs="Arial"/>
          <w:color w:val="000000"/>
          <w:lang w:val="en-IN" w:eastAsia="en-GB"/>
        </w:rPr>
        <w:t>P Mlcochova, S Kemp, MS Dhar…….Anurag Agrawal, Ravindra Gupta. </w:t>
      </w:r>
      <w:r w:rsidRPr="003630F8">
        <w:rPr>
          <w:rFonts w:cs="Arial"/>
          <w:color w:val="000000"/>
          <w:lang w:eastAsia="en-GB"/>
        </w:rPr>
        <w:t>SARS-CoV-2 B. 1.617. 2 Delta variant replication and immune evasion. </w:t>
      </w:r>
      <w:r w:rsidRPr="003630F8">
        <w:rPr>
          <w:rFonts w:cs="Arial"/>
          <w:i/>
          <w:iCs/>
          <w:color w:val="000000"/>
          <w:lang w:eastAsia="en-GB"/>
        </w:rPr>
        <w:t>Nature. </w:t>
      </w:r>
      <w:r w:rsidRPr="003630F8">
        <w:rPr>
          <w:rFonts w:cs="Arial"/>
          <w:color w:val="000000"/>
          <w:lang w:eastAsia="en-GB"/>
        </w:rPr>
        <w:t>2021</w:t>
      </w:r>
    </w:p>
    <w:p w14:paraId="5FAF2845" w14:textId="77777777" w:rsidR="009438C1" w:rsidRPr="009438C1" w:rsidRDefault="009438C1" w:rsidP="009438C1">
      <w:pPr>
        <w:pStyle w:val="achievement"/>
        <w:spacing w:before="100" w:beforeAutospacing="1"/>
        <w:ind w:left="720"/>
        <w:jc w:val="both"/>
        <w:rPr>
          <w:rFonts w:ascii="Calibri" w:hAnsi="Calibri" w:cs="Calibri"/>
          <w:i/>
          <w:iCs/>
          <w:sz w:val="22"/>
          <w:szCs w:val="22"/>
        </w:rPr>
      </w:pPr>
      <w:r w:rsidRPr="009438C1">
        <w:rPr>
          <w:rFonts w:ascii="Calibri" w:hAnsi="Calibri" w:cs="Calibri"/>
          <w:i/>
          <w:iCs/>
          <w:sz w:val="22"/>
          <w:szCs w:val="22"/>
        </w:rPr>
        <w:t xml:space="preserve">This paper provides amongst the </w:t>
      </w:r>
      <w:r w:rsidR="003630F8">
        <w:rPr>
          <w:rFonts w:ascii="Calibri" w:hAnsi="Calibri" w:cs="Calibri"/>
          <w:i/>
          <w:iCs/>
          <w:sz w:val="22"/>
          <w:szCs w:val="22"/>
        </w:rPr>
        <w:t>earliest</w:t>
      </w:r>
      <w:r w:rsidRPr="009438C1">
        <w:rPr>
          <w:rFonts w:ascii="Calibri" w:hAnsi="Calibri" w:cs="Calibri"/>
          <w:i/>
          <w:iCs/>
          <w:sz w:val="22"/>
          <w:szCs w:val="22"/>
        </w:rPr>
        <w:t xml:space="preserve"> evidence that the Delta variant (B.1.617.2) of SARS-CoV2 is extremely transmissible and can evade </w:t>
      </w:r>
      <w:r w:rsidRPr="009438C1">
        <w:rPr>
          <w:rFonts w:ascii="Calibri" w:hAnsi="Calibri" w:cs="Calibri"/>
          <w:i/>
          <w:iCs/>
          <w:sz w:val="22"/>
          <w:szCs w:val="22"/>
          <w:lang w:val="en-IN"/>
        </w:rPr>
        <w:t>immunity elicited by prior infections</w:t>
      </w:r>
      <w:r w:rsidR="003630F8">
        <w:rPr>
          <w:rFonts w:ascii="Calibri" w:hAnsi="Calibri" w:cs="Calibri"/>
          <w:i/>
          <w:iCs/>
          <w:sz w:val="22"/>
          <w:szCs w:val="22"/>
          <w:lang w:val="en-IN"/>
        </w:rPr>
        <w:t xml:space="preserve"> or vaccination</w:t>
      </w:r>
    </w:p>
    <w:p w14:paraId="5DA8D214" w14:textId="77777777" w:rsidR="009438C1" w:rsidRPr="009438C1" w:rsidRDefault="009438C1" w:rsidP="009438C1">
      <w:pPr>
        <w:pStyle w:val="achievement"/>
        <w:numPr>
          <w:ilvl w:val="0"/>
          <w:numId w:val="33"/>
        </w:numPr>
        <w:spacing w:before="100" w:beforeAutospacing="1" w:after="0" w:afterAutospacing="0"/>
        <w:jc w:val="both"/>
        <w:rPr>
          <w:rFonts w:ascii="Calibri" w:hAnsi="Calibri" w:cs="Calibri"/>
          <w:sz w:val="22"/>
          <w:szCs w:val="22"/>
        </w:rPr>
      </w:pPr>
      <w:r w:rsidRPr="009438C1">
        <w:rPr>
          <w:rFonts w:ascii="Calibri" w:hAnsi="Calibri" w:cs="Calibri"/>
          <w:b/>
          <w:sz w:val="22"/>
          <w:szCs w:val="22"/>
        </w:rPr>
        <w:t>Agrawal A*</w:t>
      </w:r>
      <w:r w:rsidRPr="009438C1">
        <w:rPr>
          <w:rFonts w:ascii="Calibri" w:hAnsi="Calibri" w:cs="Calibri"/>
          <w:sz w:val="22"/>
          <w:szCs w:val="22"/>
        </w:rPr>
        <w:t xml:space="preserve">, Bhattacharya B, Baranwal N, Balazova D, Sardana V, Brahmachari SK. Integrating Health Care Delivery and Data Collection in Rural India Using a Rapidly Deployable eHealth Center. </w:t>
      </w:r>
      <w:r w:rsidRPr="009438C1">
        <w:rPr>
          <w:rFonts w:ascii="Calibri" w:hAnsi="Calibri" w:cs="Calibri"/>
          <w:i/>
          <w:iCs/>
          <w:sz w:val="22"/>
          <w:szCs w:val="22"/>
        </w:rPr>
        <w:t>PloS Medicine</w:t>
      </w:r>
      <w:r w:rsidRPr="009438C1">
        <w:rPr>
          <w:rFonts w:ascii="Calibri" w:hAnsi="Calibri" w:cs="Calibri"/>
          <w:i/>
          <w:sz w:val="22"/>
          <w:szCs w:val="22"/>
        </w:rPr>
        <w:t xml:space="preserve"> </w:t>
      </w:r>
      <w:r w:rsidRPr="009438C1">
        <w:rPr>
          <w:rFonts w:ascii="Calibri" w:hAnsi="Calibri" w:cs="Calibri"/>
          <w:sz w:val="22"/>
          <w:szCs w:val="22"/>
        </w:rPr>
        <w:t>2013, 10(6): e1001468</w:t>
      </w:r>
    </w:p>
    <w:p w14:paraId="30904280" w14:textId="77777777" w:rsidR="009438C1" w:rsidRPr="009438C1" w:rsidRDefault="009438C1" w:rsidP="009438C1">
      <w:pPr>
        <w:pStyle w:val="achievement"/>
        <w:spacing w:before="100" w:beforeAutospacing="1" w:after="0" w:afterAutospacing="0"/>
        <w:ind w:left="720"/>
        <w:jc w:val="both"/>
        <w:rPr>
          <w:rFonts w:ascii="Calibri" w:hAnsi="Calibri" w:cs="Calibri"/>
          <w:i/>
          <w:iCs/>
          <w:sz w:val="22"/>
          <w:szCs w:val="22"/>
        </w:rPr>
      </w:pPr>
      <w:r w:rsidRPr="009438C1">
        <w:rPr>
          <w:rFonts w:ascii="Calibri" w:hAnsi="Calibri" w:cs="Calibri"/>
          <w:i/>
          <w:iCs/>
          <w:sz w:val="22"/>
          <w:szCs w:val="22"/>
        </w:rPr>
        <w:t xml:space="preserve">The eHealth center is an integrated solution that harnesses together the infrastructure-creation advantages of cargo containers; high-quality healthcare-access capability of telemedicine; operational transparency of cloud-based electronic workflow; and automated analysis of the data for various levels of decision-support. A key novelty of this solution is direct transfer of data from equipment to cloud, where it is analyzed, assuring data integrity and quality. The analyzed data is presented in the form of a dashboard which provides real time updates on number of patients seen, key diagnoses and their frequency, equipment usage, downtime of equipment, amongst others, bringing operational transparency. </w:t>
      </w:r>
    </w:p>
    <w:p w14:paraId="2953FE4B" w14:textId="77777777" w:rsidR="009438C1" w:rsidRPr="009438C1" w:rsidRDefault="009438C1" w:rsidP="009438C1">
      <w:pPr>
        <w:pStyle w:val="achievement"/>
        <w:numPr>
          <w:ilvl w:val="0"/>
          <w:numId w:val="33"/>
        </w:numPr>
        <w:spacing w:before="100" w:beforeAutospacing="1" w:after="0" w:afterAutospacing="0"/>
        <w:jc w:val="both"/>
        <w:rPr>
          <w:rFonts w:ascii="Calibri" w:hAnsi="Calibri" w:cs="Calibri"/>
          <w:sz w:val="22"/>
          <w:szCs w:val="22"/>
        </w:rPr>
      </w:pPr>
      <w:r w:rsidRPr="009438C1">
        <w:rPr>
          <w:rFonts w:ascii="Calibri" w:hAnsi="Calibri" w:cs="Calibri"/>
          <w:sz w:val="22"/>
          <w:szCs w:val="22"/>
        </w:rPr>
        <w:t xml:space="preserve">Salvi S, Apte K, Madas S, Barne M, Chhowala S, Aggarwal K, Sethi T, </w:t>
      </w:r>
      <w:r w:rsidRPr="009438C1">
        <w:rPr>
          <w:rFonts w:ascii="Calibri" w:hAnsi="Calibri" w:cs="Calibri"/>
          <w:b/>
          <w:bCs/>
          <w:sz w:val="22"/>
          <w:szCs w:val="22"/>
        </w:rPr>
        <w:t>Agrawal A</w:t>
      </w:r>
      <w:r w:rsidRPr="009438C1">
        <w:rPr>
          <w:rFonts w:ascii="Calibri" w:hAnsi="Calibri" w:cs="Calibri"/>
          <w:sz w:val="22"/>
          <w:szCs w:val="22"/>
        </w:rPr>
        <w:t xml:space="preserve">, Gogtay J. What ails India? A one-day point prevalence study of symptoms and medical conditions in 204,912 patients visiting primary healthcare practitioners across 880 cities and towns in India. Results of the POSEIDON Study. </w:t>
      </w:r>
      <w:r w:rsidRPr="009438C1">
        <w:rPr>
          <w:rFonts w:ascii="Calibri" w:hAnsi="Calibri" w:cs="Calibri"/>
          <w:i/>
          <w:iCs/>
          <w:sz w:val="22"/>
          <w:szCs w:val="22"/>
        </w:rPr>
        <w:t>Lancet Global Health</w:t>
      </w:r>
      <w:r w:rsidRPr="009438C1">
        <w:rPr>
          <w:rFonts w:ascii="Calibri" w:hAnsi="Calibri" w:cs="Calibri"/>
          <w:sz w:val="22"/>
          <w:szCs w:val="22"/>
        </w:rPr>
        <w:t xml:space="preserve">. 2015 </w:t>
      </w:r>
    </w:p>
    <w:p w14:paraId="164F5C44" w14:textId="77777777" w:rsidR="009438C1" w:rsidRPr="009438C1" w:rsidRDefault="009438C1" w:rsidP="009438C1">
      <w:pPr>
        <w:pStyle w:val="achievement"/>
        <w:spacing w:before="100" w:beforeAutospacing="1"/>
        <w:ind w:left="720"/>
        <w:jc w:val="both"/>
        <w:rPr>
          <w:rFonts w:ascii="Calibri" w:hAnsi="Calibri" w:cs="Calibri"/>
          <w:i/>
          <w:iCs/>
          <w:sz w:val="22"/>
          <w:szCs w:val="22"/>
        </w:rPr>
      </w:pPr>
      <w:r w:rsidRPr="009438C1">
        <w:rPr>
          <w:rFonts w:ascii="Calibri" w:hAnsi="Calibri" w:cs="Calibri"/>
          <w:i/>
          <w:iCs/>
          <w:sz w:val="22"/>
          <w:szCs w:val="22"/>
        </w:rPr>
        <w:t xml:space="preserve">This project was a multi-investigator project conceived by Dr Sundeep Salvi and implemented on ground by Cipla (Dr Gogtay). My group analyzed the data of 204,912 patients visits to 7400 general practitioners, in 880 locations spanning all of India, over a single day. Not only were respiratory symptoms the most frequent reasons to visit doctors, but also non-metro cities, had a higher burden of obstructive airway disease (OAD). In secondary analyses, utilizing open governance data, we were able to infer an increase in OAD when LPG penetrance is low. These findings have </w:t>
      </w:r>
      <w:r w:rsidRPr="009438C1">
        <w:rPr>
          <w:rFonts w:ascii="Calibri" w:hAnsi="Calibri" w:cs="Calibri"/>
          <w:i/>
          <w:iCs/>
          <w:sz w:val="22"/>
          <w:szCs w:val="22"/>
        </w:rPr>
        <w:lastRenderedPageBreak/>
        <w:t>important implications for multiple government initiatives ranging from national health programs to the “Give It Up” initiative.</w:t>
      </w:r>
    </w:p>
    <w:p w14:paraId="7D934815" w14:textId="77777777" w:rsidR="009438C1" w:rsidRPr="009438C1" w:rsidRDefault="009438C1" w:rsidP="009438C1">
      <w:pPr>
        <w:pStyle w:val="achievement"/>
        <w:numPr>
          <w:ilvl w:val="0"/>
          <w:numId w:val="33"/>
        </w:numPr>
        <w:spacing w:before="100" w:beforeAutospacing="1" w:after="0" w:afterAutospacing="0"/>
        <w:jc w:val="both"/>
        <w:rPr>
          <w:rFonts w:ascii="Calibri" w:hAnsi="Calibri" w:cs="Calibri"/>
          <w:b/>
          <w:bCs/>
          <w:sz w:val="22"/>
          <w:szCs w:val="22"/>
          <w:u w:val="single"/>
        </w:rPr>
      </w:pPr>
      <w:r w:rsidRPr="009438C1">
        <w:rPr>
          <w:rFonts w:ascii="Calibri" w:hAnsi="Calibri" w:cs="Calibri"/>
          <w:sz w:val="22"/>
          <w:szCs w:val="22"/>
        </w:rPr>
        <w:t xml:space="preserve">India State-Level Disease Burden Initiative CRD Collaborators. The burden of chronic respiratory diseases and their heterogeneity across the states of India: the Global Burden of Disease Study 1990-2016. </w:t>
      </w:r>
      <w:r w:rsidRPr="009438C1">
        <w:rPr>
          <w:rFonts w:ascii="Calibri" w:hAnsi="Calibri" w:cs="Calibri"/>
          <w:i/>
          <w:iCs/>
          <w:sz w:val="22"/>
          <w:szCs w:val="22"/>
        </w:rPr>
        <w:t>Lancet Glob Health</w:t>
      </w:r>
      <w:r w:rsidRPr="009438C1">
        <w:rPr>
          <w:rFonts w:ascii="Calibri" w:hAnsi="Calibri" w:cs="Calibri"/>
          <w:sz w:val="22"/>
          <w:szCs w:val="22"/>
        </w:rPr>
        <w:t>. 2018 Dec;6(12):e1363-e1374</w:t>
      </w:r>
      <w:r w:rsidRPr="009438C1">
        <w:rPr>
          <w:rFonts w:ascii="Calibri" w:hAnsi="Calibri" w:cs="Calibri"/>
          <w:sz w:val="22"/>
          <w:szCs w:val="22"/>
          <w:u w:val="single"/>
        </w:rPr>
        <w:t xml:space="preserve">. </w:t>
      </w:r>
    </w:p>
    <w:p w14:paraId="1641545A" w14:textId="77777777" w:rsidR="009438C1" w:rsidRPr="009438C1" w:rsidRDefault="009438C1" w:rsidP="009438C1">
      <w:pPr>
        <w:pStyle w:val="achievement"/>
        <w:spacing w:before="100" w:beforeAutospacing="1" w:after="0" w:afterAutospacing="0"/>
        <w:ind w:left="720"/>
        <w:jc w:val="both"/>
        <w:rPr>
          <w:rFonts w:ascii="Calibri" w:hAnsi="Calibri" w:cs="Calibri"/>
          <w:i/>
          <w:iCs/>
          <w:sz w:val="22"/>
          <w:szCs w:val="22"/>
        </w:rPr>
      </w:pPr>
      <w:r w:rsidRPr="009438C1">
        <w:rPr>
          <w:rFonts w:ascii="Calibri" w:hAnsi="Calibri" w:cs="Calibri"/>
          <w:i/>
          <w:iCs/>
          <w:sz w:val="22"/>
          <w:szCs w:val="22"/>
        </w:rPr>
        <w:t>This is the largest study I have been actively part of, coordinated by the Public Health Foundation of India, Global Burden of Disease collaborative, and ICMR. My role was to help collect, organize and interpret the data for Asthma and COPD, along with other main investigators. This showed, using classical epidemiological methods, what we had suspected from our point prevalence study. India has a very high burden of respiratory disease and our age adjusted risk has actually been consistently high over the last few decades. Unlike the West, it is largely attributable to lifestyle and environment rather than smoking.</w:t>
      </w:r>
    </w:p>
    <w:p w14:paraId="634DCAF3" w14:textId="77777777" w:rsidR="009438C1" w:rsidRPr="009438C1" w:rsidRDefault="009438C1" w:rsidP="009438C1">
      <w:pPr>
        <w:pStyle w:val="ListParagraph"/>
        <w:numPr>
          <w:ilvl w:val="0"/>
          <w:numId w:val="33"/>
        </w:numPr>
        <w:autoSpaceDE w:val="0"/>
        <w:autoSpaceDN w:val="0"/>
        <w:spacing w:before="100" w:beforeAutospacing="1"/>
        <w:contextualSpacing/>
        <w:rPr>
          <w:rFonts w:ascii="Calibri" w:hAnsi="Calibri" w:cs="Calibri"/>
          <w:sz w:val="22"/>
          <w:szCs w:val="22"/>
        </w:rPr>
      </w:pPr>
      <w:r w:rsidRPr="009438C1">
        <w:rPr>
          <w:rFonts w:ascii="Calibri" w:hAnsi="Calibri" w:cs="Calibri"/>
          <w:sz w:val="22"/>
          <w:szCs w:val="22"/>
        </w:rPr>
        <w:t xml:space="preserve">Singh S, Bodas M, Bhatraju NK, Pattnaik B, Gheware A, Parameswaran PK, Thompson M, Freeman M, Mabalirajan U, Gosens R, Pabelick C, Linneberg A, Prakash YS, </w:t>
      </w:r>
      <w:r w:rsidRPr="009438C1">
        <w:rPr>
          <w:rFonts w:ascii="Calibri" w:hAnsi="Calibri" w:cs="Calibri"/>
          <w:b/>
          <w:bCs/>
          <w:sz w:val="22"/>
          <w:szCs w:val="22"/>
        </w:rPr>
        <w:t>Agrawal A*</w:t>
      </w:r>
      <w:r w:rsidRPr="009438C1">
        <w:rPr>
          <w:rFonts w:ascii="Calibri" w:hAnsi="Calibri" w:cs="Calibri"/>
          <w:sz w:val="22"/>
          <w:szCs w:val="22"/>
        </w:rPr>
        <w:t xml:space="preserve">. Hyperinsulinemia adversely affects lung structure and function. </w:t>
      </w:r>
      <w:r w:rsidRPr="009438C1">
        <w:rPr>
          <w:rFonts w:ascii="Calibri" w:hAnsi="Calibri" w:cs="Calibri"/>
          <w:i/>
          <w:iCs/>
          <w:sz w:val="22"/>
          <w:szCs w:val="22"/>
        </w:rPr>
        <w:t>Am J Physiol Lung Cell Mol Physiol.</w:t>
      </w:r>
      <w:r w:rsidRPr="009438C1">
        <w:rPr>
          <w:rFonts w:ascii="Calibri" w:hAnsi="Calibri" w:cs="Calibri"/>
          <w:sz w:val="22"/>
          <w:szCs w:val="22"/>
        </w:rPr>
        <w:t xml:space="preserve"> 2016 May 1;310(9):L837-45.</w:t>
      </w:r>
    </w:p>
    <w:p w14:paraId="3A6FA658" w14:textId="77777777" w:rsidR="009438C1" w:rsidRPr="009438C1" w:rsidRDefault="009438C1" w:rsidP="009438C1">
      <w:pPr>
        <w:pStyle w:val="ListParagraph"/>
        <w:spacing w:before="100" w:beforeAutospacing="1"/>
        <w:rPr>
          <w:rFonts w:ascii="Calibri" w:hAnsi="Calibri" w:cs="Calibri"/>
          <w:sz w:val="22"/>
          <w:szCs w:val="22"/>
        </w:rPr>
      </w:pPr>
    </w:p>
    <w:p w14:paraId="684D3E2E" w14:textId="77777777" w:rsidR="009438C1" w:rsidRPr="009438C1" w:rsidRDefault="009438C1" w:rsidP="009438C1">
      <w:pPr>
        <w:pStyle w:val="ListParagraph"/>
        <w:spacing w:before="100" w:beforeAutospacing="1"/>
        <w:rPr>
          <w:rFonts w:ascii="Calibri" w:hAnsi="Calibri" w:cs="Calibri"/>
          <w:i/>
          <w:iCs/>
          <w:sz w:val="22"/>
          <w:szCs w:val="22"/>
        </w:rPr>
      </w:pPr>
      <w:r w:rsidRPr="009438C1">
        <w:rPr>
          <w:rFonts w:ascii="Calibri" w:hAnsi="Calibri" w:cs="Calibri"/>
          <w:i/>
          <w:iCs/>
          <w:sz w:val="22"/>
          <w:szCs w:val="22"/>
        </w:rPr>
        <w:t xml:space="preserve">This is the first report that explored whether poor lung function may be linked to hyperinsulinemia. As discussed above, poor lung function predicts insulin resistance, cardiometabolic disease and premature cardiac death. Here we looked at molecular effects of high levels of insulin on lung and found that insulin activates the type of changes that are seen in lungs of people with restrictive lung function. The tests were done at my lab and at Mayo Clinic and were on both animals and primary human cells from lung transplants. This served as a strong warning against inhaled insulin products and tied together threads about insulin resistance and poor lung function. </w:t>
      </w:r>
    </w:p>
    <w:p w14:paraId="76575E19" w14:textId="77777777" w:rsidR="009438C1" w:rsidRPr="009438C1" w:rsidRDefault="009438C1" w:rsidP="009438C1">
      <w:pPr>
        <w:pStyle w:val="ListParagraph"/>
        <w:spacing w:before="100" w:beforeAutospacing="1"/>
        <w:rPr>
          <w:rFonts w:ascii="Calibri" w:hAnsi="Calibri" w:cs="Calibri"/>
          <w:sz w:val="22"/>
          <w:szCs w:val="22"/>
        </w:rPr>
      </w:pPr>
    </w:p>
    <w:p w14:paraId="10C1DACC" w14:textId="77777777" w:rsidR="009438C1" w:rsidRPr="009438C1" w:rsidRDefault="009438C1" w:rsidP="009438C1">
      <w:pPr>
        <w:pStyle w:val="ListParagraph"/>
        <w:numPr>
          <w:ilvl w:val="0"/>
          <w:numId w:val="33"/>
        </w:numPr>
        <w:autoSpaceDE w:val="0"/>
        <w:autoSpaceDN w:val="0"/>
        <w:spacing w:before="100" w:beforeAutospacing="1"/>
        <w:contextualSpacing/>
        <w:rPr>
          <w:rFonts w:ascii="Calibri" w:hAnsi="Calibri" w:cs="Calibri"/>
          <w:sz w:val="22"/>
          <w:szCs w:val="22"/>
        </w:rPr>
      </w:pPr>
      <w:r w:rsidRPr="009438C1">
        <w:rPr>
          <w:rFonts w:ascii="Calibri" w:hAnsi="Calibri" w:cs="Calibri"/>
          <w:sz w:val="22"/>
          <w:szCs w:val="22"/>
        </w:rPr>
        <w:t xml:space="preserve">Mohit Aggarwal, Anubhuti Bansal, Bapu Koundinya Desiraju, Shailendra Singh, </w:t>
      </w:r>
      <w:r w:rsidRPr="009438C1">
        <w:rPr>
          <w:rFonts w:ascii="Calibri" w:hAnsi="Calibri" w:cs="Calibri"/>
          <w:b/>
          <w:bCs/>
          <w:sz w:val="22"/>
          <w:szCs w:val="22"/>
        </w:rPr>
        <w:t>Anurag Agrawal*,</w:t>
      </w:r>
      <w:r w:rsidRPr="009438C1">
        <w:rPr>
          <w:rFonts w:ascii="Calibri" w:hAnsi="Calibri" w:cs="Calibri"/>
          <w:sz w:val="22"/>
          <w:szCs w:val="22"/>
        </w:rPr>
        <w:t xml:space="preserve"> Determinants of adolescent lung function in Indians: race, nutrition and systemic inflammation. </w:t>
      </w:r>
      <w:r w:rsidRPr="009438C1">
        <w:rPr>
          <w:rFonts w:ascii="Calibri" w:hAnsi="Calibri" w:cs="Calibri"/>
          <w:i/>
          <w:iCs/>
          <w:sz w:val="22"/>
          <w:szCs w:val="22"/>
        </w:rPr>
        <w:t>Am J Resp Crit Care Med (in revision)</w:t>
      </w:r>
    </w:p>
    <w:p w14:paraId="77F3855E" w14:textId="77777777" w:rsidR="009438C1" w:rsidRPr="009438C1" w:rsidRDefault="009438C1" w:rsidP="009438C1">
      <w:pPr>
        <w:pStyle w:val="ListParagraph"/>
        <w:spacing w:before="100" w:beforeAutospacing="1"/>
        <w:rPr>
          <w:rFonts w:ascii="Calibri" w:hAnsi="Calibri" w:cs="Calibri"/>
          <w:sz w:val="22"/>
          <w:szCs w:val="22"/>
        </w:rPr>
      </w:pPr>
    </w:p>
    <w:p w14:paraId="54506F5E" w14:textId="77777777" w:rsidR="009438C1" w:rsidRPr="009438C1" w:rsidRDefault="009438C1" w:rsidP="009438C1">
      <w:pPr>
        <w:pStyle w:val="ListParagraph"/>
        <w:spacing w:before="100" w:beforeAutospacing="1"/>
        <w:rPr>
          <w:rFonts w:ascii="Calibri" w:hAnsi="Calibri" w:cs="Calibri"/>
          <w:i/>
          <w:iCs/>
          <w:sz w:val="22"/>
          <w:szCs w:val="22"/>
        </w:rPr>
      </w:pPr>
      <w:r w:rsidRPr="009438C1">
        <w:rPr>
          <w:rFonts w:ascii="Calibri" w:hAnsi="Calibri" w:cs="Calibri"/>
          <w:i/>
          <w:iCs/>
          <w:sz w:val="22"/>
          <w:szCs w:val="22"/>
        </w:rPr>
        <w:t>This shows for the first time the nature and nurture gradients operational in lung function variation in a large diverse low middle-income country. Indian low lung function is in part due to sub-clinical pathology such as chronic inflammation. This provides critical insights into the challenges and possible solutions of defining normal lung function at global scales. A preprint of this manuscript has been deposited at Medrxiv (https://www.medrxiv.org/content/10.1101/2021.03.01.21252646v1)</w:t>
      </w:r>
    </w:p>
    <w:p w14:paraId="2CCD4BAE" w14:textId="77777777" w:rsidR="009438C1" w:rsidRPr="009438C1" w:rsidRDefault="009438C1" w:rsidP="009438C1">
      <w:pPr>
        <w:spacing w:before="100" w:beforeAutospacing="1"/>
        <w:rPr>
          <w:rFonts w:ascii="Calibri" w:hAnsi="Calibri" w:cs="Calibri"/>
          <w:sz w:val="22"/>
          <w:szCs w:val="22"/>
        </w:rPr>
      </w:pPr>
    </w:p>
    <w:p w14:paraId="5ADD2694" w14:textId="77777777" w:rsidR="009438C1" w:rsidRPr="009438C1" w:rsidRDefault="009438C1" w:rsidP="009438C1">
      <w:pPr>
        <w:pStyle w:val="ListParagraph"/>
        <w:numPr>
          <w:ilvl w:val="0"/>
          <w:numId w:val="33"/>
        </w:numPr>
        <w:autoSpaceDE w:val="0"/>
        <w:autoSpaceDN w:val="0"/>
        <w:contextualSpacing/>
        <w:rPr>
          <w:rFonts w:ascii="Calibri" w:hAnsi="Calibri" w:cs="Calibri"/>
          <w:sz w:val="22"/>
          <w:szCs w:val="22"/>
        </w:rPr>
      </w:pPr>
      <w:r w:rsidRPr="009438C1">
        <w:rPr>
          <w:rFonts w:ascii="Calibri" w:hAnsi="Calibri" w:cs="Calibri"/>
          <w:sz w:val="22"/>
          <w:szCs w:val="22"/>
        </w:rPr>
        <w:t xml:space="preserve">Sinha A, Yadav AK, Chakraborty S, Kabra SK, Lodha R, Kumar M, Kulshreshtha A, Sethi T, Pandey R, Malik G, Laddha S, Mukhopadhyay A, Dash D, Ghosh B, </w:t>
      </w:r>
      <w:r w:rsidRPr="009438C1">
        <w:rPr>
          <w:rFonts w:ascii="Calibri" w:hAnsi="Calibri" w:cs="Calibri"/>
          <w:b/>
          <w:sz w:val="22"/>
          <w:szCs w:val="22"/>
        </w:rPr>
        <w:t>Agrawal A*.</w:t>
      </w:r>
      <w:r w:rsidRPr="009438C1">
        <w:rPr>
          <w:rFonts w:ascii="Calibri" w:hAnsi="Calibri" w:cs="Calibri"/>
          <w:sz w:val="22"/>
          <w:szCs w:val="22"/>
        </w:rPr>
        <w:t xml:space="preserve"> Exosome-enclosed </w:t>
      </w:r>
      <w:r w:rsidRPr="009438C1">
        <w:rPr>
          <w:rFonts w:ascii="Calibri" w:hAnsi="Calibri" w:cs="Calibri"/>
          <w:sz w:val="22"/>
          <w:szCs w:val="22"/>
        </w:rPr>
        <w:lastRenderedPageBreak/>
        <w:t xml:space="preserve">microRNAs in exhaled breath hold potential for biomarker discovery in patients. </w:t>
      </w:r>
      <w:r w:rsidRPr="009438C1">
        <w:rPr>
          <w:rFonts w:ascii="Calibri" w:hAnsi="Calibri" w:cs="Calibri"/>
          <w:i/>
          <w:iCs/>
          <w:sz w:val="22"/>
          <w:szCs w:val="22"/>
        </w:rPr>
        <w:t>J Allergy Clin Immunol.</w:t>
      </w:r>
      <w:r w:rsidRPr="009438C1">
        <w:rPr>
          <w:rFonts w:ascii="Calibri" w:hAnsi="Calibri" w:cs="Calibri"/>
          <w:sz w:val="22"/>
          <w:szCs w:val="22"/>
        </w:rPr>
        <w:t xml:space="preserve"> 2013 Jul;132(1):219-22 (cover page article)</w:t>
      </w:r>
    </w:p>
    <w:p w14:paraId="711DE9D5" w14:textId="77777777" w:rsidR="009438C1" w:rsidRPr="009438C1" w:rsidRDefault="009438C1" w:rsidP="009438C1">
      <w:pPr>
        <w:rPr>
          <w:rFonts w:ascii="Calibri" w:hAnsi="Calibri" w:cs="Calibri"/>
          <w:sz w:val="22"/>
          <w:szCs w:val="22"/>
        </w:rPr>
      </w:pPr>
    </w:p>
    <w:p w14:paraId="23A08A11" w14:textId="77777777" w:rsidR="009438C1" w:rsidRPr="009438C1" w:rsidRDefault="009438C1" w:rsidP="009438C1">
      <w:pPr>
        <w:pStyle w:val="ListParagraph"/>
        <w:rPr>
          <w:rFonts w:ascii="Calibri" w:hAnsi="Calibri" w:cs="Calibri"/>
          <w:i/>
          <w:iCs/>
          <w:sz w:val="22"/>
          <w:szCs w:val="22"/>
        </w:rPr>
      </w:pPr>
      <w:r w:rsidRPr="009438C1">
        <w:rPr>
          <w:rFonts w:ascii="Calibri" w:hAnsi="Calibri" w:cs="Calibri"/>
          <w:i/>
          <w:iCs/>
          <w:sz w:val="22"/>
          <w:szCs w:val="22"/>
        </w:rPr>
        <w:t>miRNAs are well known as potential biomarkers and have been found in many bodyfluids. Here, we discovered the presence of miRNAs, enclosed inside exosomes in exhaled breath, in measurable quantities. Some of them were more than a hundred-fold increased in different disease states. Since exhaled breath samples the entire lung, these hold great promise for diagnosis and understanding of lung diseases. This work was featured on the cover page of the Journal of Allergy and Clinical Immunology, the highest ranked journal in Clinical Immunology/Allergy.</w:t>
      </w:r>
    </w:p>
    <w:p w14:paraId="60DD610D" w14:textId="77777777" w:rsidR="009438C1" w:rsidRPr="009438C1" w:rsidRDefault="009438C1" w:rsidP="009438C1">
      <w:pPr>
        <w:tabs>
          <w:tab w:val="num" w:pos="720"/>
        </w:tabs>
        <w:spacing w:before="100" w:beforeAutospacing="1"/>
        <w:rPr>
          <w:rFonts w:ascii="Calibri" w:hAnsi="Calibri" w:cs="Calibri"/>
          <w:b/>
          <w:bCs/>
          <w:szCs w:val="22"/>
        </w:rPr>
      </w:pPr>
      <w:r w:rsidRPr="009438C1">
        <w:rPr>
          <w:rFonts w:ascii="Calibri" w:hAnsi="Calibri" w:cs="Calibri"/>
          <w:b/>
          <w:bCs/>
          <w:sz w:val="22"/>
          <w:szCs w:val="22"/>
        </w:rPr>
        <w:t>Perspectives with policy implications</w:t>
      </w:r>
    </w:p>
    <w:p w14:paraId="27E11660" w14:textId="77777777" w:rsidR="009438C1" w:rsidRPr="009438C1" w:rsidRDefault="009438C1" w:rsidP="009438C1">
      <w:pPr>
        <w:tabs>
          <w:tab w:val="num" w:pos="720"/>
        </w:tabs>
        <w:spacing w:before="100" w:beforeAutospacing="1"/>
        <w:rPr>
          <w:rFonts w:ascii="Calibri" w:hAnsi="Calibri" w:cs="Calibri"/>
          <w:b/>
          <w:bCs/>
          <w:sz w:val="22"/>
          <w:szCs w:val="22"/>
        </w:rPr>
      </w:pPr>
    </w:p>
    <w:p w14:paraId="012434E0" w14:textId="77777777" w:rsidR="009438C1" w:rsidRPr="009438C1" w:rsidRDefault="009438C1" w:rsidP="009438C1">
      <w:pPr>
        <w:pStyle w:val="ListParagraph"/>
        <w:numPr>
          <w:ilvl w:val="0"/>
          <w:numId w:val="33"/>
        </w:numPr>
        <w:autoSpaceDE w:val="0"/>
        <w:autoSpaceDN w:val="0"/>
        <w:contextualSpacing/>
        <w:rPr>
          <w:rFonts w:ascii="Calibri" w:hAnsi="Calibri" w:cs="Calibri"/>
          <w:sz w:val="22"/>
          <w:szCs w:val="22"/>
        </w:rPr>
      </w:pPr>
      <w:r w:rsidRPr="009438C1">
        <w:rPr>
          <w:rFonts w:ascii="Calibri" w:hAnsi="Calibri" w:cs="Calibri"/>
          <w:sz w:val="22"/>
          <w:szCs w:val="22"/>
        </w:rPr>
        <w:t xml:space="preserve">Agrawal A, Bridging digital health divides, </w:t>
      </w:r>
      <w:r w:rsidRPr="009438C1">
        <w:rPr>
          <w:rFonts w:ascii="Calibri" w:hAnsi="Calibri" w:cs="Calibri"/>
          <w:i/>
          <w:iCs/>
          <w:sz w:val="22"/>
          <w:szCs w:val="22"/>
        </w:rPr>
        <w:t xml:space="preserve">Science </w:t>
      </w:r>
      <w:r w:rsidRPr="009438C1">
        <w:rPr>
          <w:rFonts w:ascii="Calibri" w:hAnsi="Calibri" w:cs="Calibri"/>
          <w:sz w:val="22"/>
          <w:szCs w:val="22"/>
        </w:rPr>
        <w:t>2020, 369 (6507), 1050-1052</w:t>
      </w:r>
    </w:p>
    <w:p w14:paraId="650D1A3D" w14:textId="77777777" w:rsidR="009438C1" w:rsidRPr="009438C1" w:rsidRDefault="009438C1" w:rsidP="009438C1">
      <w:pPr>
        <w:pStyle w:val="ListParagraph"/>
        <w:rPr>
          <w:rFonts w:ascii="Calibri" w:hAnsi="Calibri" w:cs="Calibri"/>
          <w:sz w:val="22"/>
          <w:szCs w:val="22"/>
        </w:rPr>
      </w:pPr>
    </w:p>
    <w:p w14:paraId="42B47E16" w14:textId="77777777" w:rsidR="009438C1" w:rsidRPr="009438C1" w:rsidRDefault="009438C1" w:rsidP="009438C1">
      <w:pPr>
        <w:pStyle w:val="ListParagraph"/>
        <w:rPr>
          <w:rFonts w:ascii="Calibri" w:hAnsi="Calibri" w:cs="Calibri"/>
          <w:i/>
          <w:iCs/>
          <w:sz w:val="22"/>
          <w:szCs w:val="22"/>
        </w:rPr>
      </w:pPr>
      <w:r w:rsidRPr="009438C1">
        <w:rPr>
          <w:rFonts w:ascii="Calibri" w:hAnsi="Calibri" w:cs="Calibri"/>
          <w:i/>
          <w:iCs/>
          <w:sz w:val="22"/>
          <w:szCs w:val="22"/>
        </w:rPr>
        <w:t>India has a very high need for digital health, has created strong digital public goods, but needs to move fast along the axis of digitization, digitalization, and digital transformation in health sector. The current COVID19 pandemic has brought about a catalysis in this sector, but there are many considerations that need to be kept in mind going forward. This article describes some of these key considerations for now and in the post-COVID phase.</w:t>
      </w:r>
    </w:p>
    <w:p w14:paraId="2155F4D3" w14:textId="77777777" w:rsidR="009438C1" w:rsidRPr="009438C1" w:rsidRDefault="009438C1" w:rsidP="009438C1">
      <w:pPr>
        <w:pStyle w:val="ListParagraph"/>
        <w:rPr>
          <w:rFonts w:ascii="Calibri" w:hAnsi="Calibri" w:cs="Calibri"/>
          <w:sz w:val="22"/>
          <w:szCs w:val="22"/>
        </w:rPr>
      </w:pPr>
    </w:p>
    <w:p w14:paraId="799E0C87" w14:textId="77777777" w:rsidR="009438C1" w:rsidRPr="009438C1" w:rsidRDefault="009438C1" w:rsidP="009438C1">
      <w:pPr>
        <w:pStyle w:val="ListParagraph"/>
        <w:rPr>
          <w:rFonts w:ascii="Calibri" w:hAnsi="Calibri" w:cs="Calibri"/>
          <w:i/>
          <w:iCs/>
          <w:sz w:val="22"/>
          <w:szCs w:val="22"/>
        </w:rPr>
      </w:pPr>
    </w:p>
    <w:p w14:paraId="3F539AFE" w14:textId="77777777" w:rsidR="009438C1" w:rsidRPr="009438C1" w:rsidRDefault="009438C1" w:rsidP="009438C1">
      <w:pPr>
        <w:pStyle w:val="ListParagraph"/>
        <w:numPr>
          <w:ilvl w:val="0"/>
          <w:numId w:val="33"/>
        </w:numPr>
        <w:autoSpaceDE w:val="0"/>
        <w:autoSpaceDN w:val="0"/>
        <w:contextualSpacing/>
        <w:rPr>
          <w:rFonts w:ascii="Calibri" w:hAnsi="Calibri" w:cs="Calibri"/>
          <w:sz w:val="22"/>
          <w:szCs w:val="22"/>
          <w:lang w:val="en-IN"/>
        </w:rPr>
      </w:pPr>
      <w:r w:rsidRPr="009438C1">
        <w:rPr>
          <w:rFonts w:ascii="Calibri" w:hAnsi="Calibri" w:cs="Calibri"/>
          <w:sz w:val="22"/>
          <w:szCs w:val="22"/>
        </w:rPr>
        <w:t xml:space="preserve"> Agrawal A. </w:t>
      </w:r>
      <w:r w:rsidRPr="009438C1">
        <w:rPr>
          <w:rFonts w:ascii="Calibri" w:hAnsi="Calibri" w:cs="Calibri"/>
          <w:sz w:val="22"/>
          <w:szCs w:val="22"/>
          <w:lang w:val="en-IN"/>
        </w:rPr>
        <w:t>India's COVID crisis flags need to forecast variants. Nature 2021 Jun. 594 (7861), 9</w:t>
      </w:r>
    </w:p>
    <w:p w14:paraId="056DD72C" w14:textId="77777777" w:rsidR="009438C1" w:rsidRPr="009438C1" w:rsidRDefault="009438C1" w:rsidP="009438C1">
      <w:pPr>
        <w:pStyle w:val="ListParagraph"/>
        <w:rPr>
          <w:rFonts w:ascii="Calibri" w:hAnsi="Calibri" w:cs="Calibri"/>
          <w:sz w:val="22"/>
          <w:szCs w:val="22"/>
          <w:lang w:val="en-IN"/>
        </w:rPr>
      </w:pPr>
    </w:p>
    <w:p w14:paraId="61E45EBE" w14:textId="77777777" w:rsidR="009438C1" w:rsidRPr="009438C1" w:rsidRDefault="009438C1" w:rsidP="009438C1">
      <w:pPr>
        <w:pStyle w:val="ListParagraph"/>
        <w:rPr>
          <w:rFonts w:ascii="Calibri" w:hAnsi="Calibri" w:cs="Calibri"/>
          <w:i/>
          <w:iCs/>
          <w:sz w:val="22"/>
          <w:szCs w:val="22"/>
          <w:lang w:val="en-IN"/>
        </w:rPr>
      </w:pPr>
      <w:r w:rsidRPr="009438C1">
        <w:rPr>
          <w:rFonts w:ascii="Calibri" w:hAnsi="Calibri" w:cs="Calibri"/>
          <w:i/>
          <w:iCs/>
          <w:sz w:val="22"/>
          <w:szCs w:val="22"/>
          <w:lang w:val="en-IN"/>
        </w:rPr>
        <w:t>This is an analysis of how the problem of repeated surges due to mutant variants of concern can be addressed in India and abroad, outlining the key gaps and serving as a call for action</w:t>
      </w:r>
    </w:p>
    <w:p w14:paraId="11137BDD" w14:textId="77777777" w:rsidR="009438C1" w:rsidRPr="009438C1" w:rsidRDefault="009438C1" w:rsidP="009438C1">
      <w:pPr>
        <w:pStyle w:val="ListParagraph"/>
        <w:rPr>
          <w:rFonts w:ascii="Calibri" w:hAnsi="Calibri" w:cs="Calibri"/>
          <w:i/>
          <w:iCs/>
          <w:sz w:val="22"/>
          <w:szCs w:val="22"/>
        </w:rPr>
      </w:pPr>
    </w:p>
    <w:p w14:paraId="338382C9" w14:textId="77777777" w:rsidR="009438C1" w:rsidRPr="009438C1" w:rsidRDefault="009438C1" w:rsidP="009438C1">
      <w:pPr>
        <w:pStyle w:val="achievement"/>
        <w:spacing w:before="100" w:beforeAutospacing="1" w:after="0" w:afterAutospacing="0"/>
        <w:ind w:left="720"/>
        <w:jc w:val="both"/>
        <w:rPr>
          <w:rFonts w:ascii="Calibri" w:hAnsi="Calibri" w:cs="Calibri"/>
          <w:sz w:val="22"/>
          <w:szCs w:val="22"/>
        </w:rPr>
      </w:pPr>
    </w:p>
    <w:p w14:paraId="573D2705" w14:textId="77777777" w:rsidR="008E73AA" w:rsidRDefault="008E73AA">
      <w:pPr>
        <w:pStyle w:val="Footer"/>
        <w:tabs>
          <w:tab w:val="clear" w:pos="4320"/>
          <w:tab w:val="clear" w:pos="8640"/>
        </w:tabs>
      </w:pPr>
    </w:p>
    <w:p w14:paraId="600EC807" w14:textId="77777777" w:rsidR="006A7BAE" w:rsidRPr="0000686E" w:rsidRDefault="006A7BAE">
      <w:pPr>
        <w:pStyle w:val="Footer"/>
        <w:tabs>
          <w:tab w:val="clear" w:pos="4320"/>
          <w:tab w:val="clear" w:pos="8640"/>
        </w:tabs>
      </w:pPr>
    </w:p>
    <w:sectPr w:rsidR="006A7BAE" w:rsidRPr="0000686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5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5C1D" w14:textId="77777777" w:rsidR="00D22596" w:rsidRDefault="00D22596">
      <w:r>
        <w:separator/>
      </w:r>
    </w:p>
  </w:endnote>
  <w:endnote w:type="continuationSeparator" w:id="0">
    <w:p w14:paraId="51315D81" w14:textId="77777777" w:rsidR="00D22596" w:rsidRDefault="00D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88D0A" w14:textId="77777777" w:rsidR="00E86243" w:rsidRDefault="00E86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F79850" w14:textId="77777777" w:rsidR="00E86243" w:rsidRDefault="00E86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52659" w14:textId="77777777" w:rsidR="00E86243" w:rsidRDefault="00E86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F44">
      <w:rPr>
        <w:rStyle w:val="PageNumber"/>
        <w:noProof/>
      </w:rPr>
      <w:t>2</w:t>
    </w:r>
    <w:r>
      <w:rPr>
        <w:rStyle w:val="PageNumber"/>
      </w:rPr>
      <w:fldChar w:fldCharType="end"/>
    </w:r>
  </w:p>
  <w:p w14:paraId="3E6D0FC8" w14:textId="77777777" w:rsidR="00E86243" w:rsidRDefault="00E86243">
    <w:pPr>
      <w:pStyle w:val="Footer"/>
      <w:tabs>
        <w:tab w:val="clear" w:pos="4320"/>
      </w:tabs>
      <w:rPr>
        <w:sz w:val="16"/>
      </w:rPr>
    </w:pPr>
    <w:r>
      <w:rPr>
        <w:snapToGrid w:val="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FED7" w14:textId="77777777" w:rsidR="00E86243" w:rsidRDefault="00E862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0F44">
      <w:rPr>
        <w:rStyle w:val="PageNumber"/>
        <w:noProof/>
      </w:rPr>
      <w:t>1</w:t>
    </w:r>
    <w:r>
      <w:rPr>
        <w:rStyle w:val="PageNumber"/>
      </w:rPr>
      <w:fldChar w:fldCharType="end"/>
    </w:r>
  </w:p>
  <w:p w14:paraId="24B46EF3" w14:textId="77777777" w:rsidR="00E86243" w:rsidRDefault="00E8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15B51" w14:textId="77777777" w:rsidR="00D22596" w:rsidRDefault="00D22596">
      <w:r>
        <w:separator/>
      </w:r>
    </w:p>
  </w:footnote>
  <w:footnote w:type="continuationSeparator" w:id="0">
    <w:p w14:paraId="782D1AF4" w14:textId="77777777" w:rsidR="00D22596" w:rsidRDefault="00D22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3EAB" w14:textId="77777777" w:rsidR="00E86243" w:rsidRDefault="00E862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01C65" w14:textId="77777777" w:rsidR="00E86243" w:rsidRDefault="00E862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A8C78" w14:textId="77777777" w:rsidR="00E86243" w:rsidRDefault="00E86243">
    <w:pPr>
      <w:pStyle w:val="Header"/>
      <w:ind w:right="360"/>
    </w:pPr>
    <w:r>
      <w:t>Anurag Agrawal</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5CDBB" w14:textId="77777777" w:rsidR="00E86243" w:rsidRDefault="00F123F0">
    <w:pPr>
      <w:pStyle w:val="Header"/>
    </w:pPr>
    <w:r>
      <w:t>ANURAG AGRAWAL</w:t>
    </w:r>
  </w:p>
  <w:p w14:paraId="4A32321C" w14:textId="77777777" w:rsidR="00E86243" w:rsidRDefault="00E86243" w:rsidP="008E73AA">
    <w:pPr>
      <w:pStyle w:val="Header"/>
    </w:pPr>
    <w:r>
      <w:tab/>
    </w:r>
    <w:r>
      <w:tab/>
    </w:r>
  </w:p>
  <w:p w14:paraId="02B93856" w14:textId="77777777" w:rsidR="00E86243" w:rsidRDefault="00E86243">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668F"/>
    <w:multiLevelType w:val="hybridMultilevel"/>
    <w:tmpl w:val="AD7293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1055C3C"/>
    <w:multiLevelType w:val="hybridMultilevel"/>
    <w:tmpl w:val="74E293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DA0A7E"/>
    <w:multiLevelType w:val="hybridMultilevel"/>
    <w:tmpl w:val="CA4E8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206EB"/>
    <w:multiLevelType w:val="hybridMultilevel"/>
    <w:tmpl w:val="EF8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A04A81"/>
    <w:multiLevelType w:val="hybridMultilevel"/>
    <w:tmpl w:val="FFF28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37CA5"/>
    <w:multiLevelType w:val="multilevel"/>
    <w:tmpl w:val="4258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3A0ED5"/>
    <w:multiLevelType w:val="hybridMultilevel"/>
    <w:tmpl w:val="6DE0B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736A8B"/>
    <w:multiLevelType w:val="hybridMultilevel"/>
    <w:tmpl w:val="DC568356"/>
    <w:lvl w:ilvl="0" w:tplc="E3DE6AC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E45CA4"/>
    <w:multiLevelType w:val="hybridMultilevel"/>
    <w:tmpl w:val="9CBC4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01738"/>
    <w:multiLevelType w:val="multilevel"/>
    <w:tmpl w:val="F01C0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5963C1"/>
    <w:multiLevelType w:val="hybridMultilevel"/>
    <w:tmpl w:val="5AB66E8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51D93"/>
    <w:multiLevelType w:val="hybridMultilevel"/>
    <w:tmpl w:val="6EC857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0972DE"/>
    <w:multiLevelType w:val="hybridMultilevel"/>
    <w:tmpl w:val="DE0E4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62FB9"/>
    <w:multiLevelType w:val="hybridMultilevel"/>
    <w:tmpl w:val="C360E7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D61B61"/>
    <w:multiLevelType w:val="hybridMultilevel"/>
    <w:tmpl w:val="2C064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60043"/>
    <w:multiLevelType w:val="hybridMultilevel"/>
    <w:tmpl w:val="74E86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A3B55"/>
    <w:multiLevelType w:val="hybridMultilevel"/>
    <w:tmpl w:val="BFFEE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5E3428"/>
    <w:multiLevelType w:val="hybridMultilevel"/>
    <w:tmpl w:val="5AB66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6244D"/>
    <w:multiLevelType w:val="hybridMultilevel"/>
    <w:tmpl w:val="1F7E8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1C7E3C"/>
    <w:multiLevelType w:val="hybridMultilevel"/>
    <w:tmpl w:val="2870D7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AB4765"/>
    <w:multiLevelType w:val="hybridMultilevel"/>
    <w:tmpl w:val="607E3F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5241CAC"/>
    <w:multiLevelType w:val="hybridMultilevel"/>
    <w:tmpl w:val="FDA42782"/>
    <w:lvl w:ilvl="0" w:tplc="2DFA487C">
      <w:start w:val="1"/>
      <w:numFmt w:val="decimal"/>
      <w:lvlText w:val="%1."/>
      <w:lvlJc w:val="left"/>
      <w:pPr>
        <w:tabs>
          <w:tab w:val="num" w:pos="720"/>
        </w:tabs>
        <w:ind w:left="720" w:hanging="360"/>
      </w:pPr>
      <w:rPr>
        <w:rFonts w:ascii="Arial" w:hAnsi="Arial" w:cs="Arial"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5375F44"/>
    <w:multiLevelType w:val="hybridMultilevel"/>
    <w:tmpl w:val="0C72C8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A052DF3"/>
    <w:multiLevelType w:val="multilevel"/>
    <w:tmpl w:val="9CBC4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E53D48"/>
    <w:multiLevelType w:val="hybridMultilevel"/>
    <w:tmpl w:val="EB72FDCE"/>
    <w:lvl w:ilvl="0" w:tplc="53B48DE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532977"/>
    <w:multiLevelType w:val="hybridMultilevel"/>
    <w:tmpl w:val="FDA42782"/>
    <w:lvl w:ilvl="0" w:tplc="2DFA487C">
      <w:start w:val="1"/>
      <w:numFmt w:val="decimal"/>
      <w:lvlText w:val="%1."/>
      <w:lvlJc w:val="left"/>
      <w:pPr>
        <w:tabs>
          <w:tab w:val="num" w:pos="720"/>
        </w:tabs>
        <w:ind w:left="720" w:hanging="360"/>
      </w:pPr>
      <w:rPr>
        <w:rFonts w:ascii="Arial" w:hAnsi="Arial" w:cs="Arial" w:hint="default"/>
        <w:b w:val="0"/>
        <w:bCs w:val="0"/>
        <w:sz w:val="20"/>
        <w:szCs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36A1507"/>
    <w:multiLevelType w:val="hybridMultilevel"/>
    <w:tmpl w:val="B3D8E7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F442C9"/>
    <w:multiLevelType w:val="hybridMultilevel"/>
    <w:tmpl w:val="EB72FDCE"/>
    <w:lvl w:ilvl="0" w:tplc="53B48DE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BF7CAE"/>
    <w:multiLevelType w:val="multilevel"/>
    <w:tmpl w:val="DE0E4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BCD6401"/>
    <w:multiLevelType w:val="hybridMultilevel"/>
    <w:tmpl w:val="CF8A73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716B3"/>
    <w:multiLevelType w:val="multilevel"/>
    <w:tmpl w:val="CF8A7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26A0F28"/>
    <w:multiLevelType w:val="hybridMultilevel"/>
    <w:tmpl w:val="DBB66926"/>
    <w:lvl w:ilvl="0" w:tplc="92F2C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89C4B06"/>
    <w:multiLevelType w:val="hybridMultilevel"/>
    <w:tmpl w:val="F9D28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FF66609"/>
    <w:multiLevelType w:val="hybridMultilevel"/>
    <w:tmpl w:val="4C62A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32"/>
  </w:num>
  <w:num w:numId="3">
    <w:abstractNumId w:val="6"/>
  </w:num>
  <w:num w:numId="4">
    <w:abstractNumId w:val="16"/>
  </w:num>
  <w:num w:numId="5">
    <w:abstractNumId w:val="22"/>
  </w:num>
  <w:num w:numId="6">
    <w:abstractNumId w:val="1"/>
  </w:num>
  <w:num w:numId="7">
    <w:abstractNumId w:val="20"/>
  </w:num>
  <w:num w:numId="8">
    <w:abstractNumId w:val="11"/>
  </w:num>
  <w:num w:numId="9">
    <w:abstractNumId w:val="31"/>
  </w:num>
  <w:num w:numId="10">
    <w:abstractNumId w:val="17"/>
  </w:num>
  <w:num w:numId="11">
    <w:abstractNumId w:val="10"/>
  </w:num>
  <w:num w:numId="12">
    <w:abstractNumId w:val="14"/>
  </w:num>
  <w:num w:numId="13">
    <w:abstractNumId w:val="7"/>
  </w:num>
  <w:num w:numId="14">
    <w:abstractNumId w:val="19"/>
  </w:num>
  <w:num w:numId="15">
    <w:abstractNumId w:val="0"/>
  </w:num>
  <w:num w:numId="16">
    <w:abstractNumId w:val="27"/>
  </w:num>
  <w:num w:numId="17">
    <w:abstractNumId w:val="4"/>
  </w:num>
  <w:num w:numId="18">
    <w:abstractNumId w:val="12"/>
  </w:num>
  <w:num w:numId="19">
    <w:abstractNumId w:val="28"/>
  </w:num>
  <w:num w:numId="20">
    <w:abstractNumId w:val="29"/>
  </w:num>
  <w:num w:numId="21">
    <w:abstractNumId w:val="30"/>
  </w:num>
  <w:num w:numId="22">
    <w:abstractNumId w:val="8"/>
  </w:num>
  <w:num w:numId="23">
    <w:abstractNumId w:val="23"/>
  </w:num>
  <w:num w:numId="24">
    <w:abstractNumId w:val="2"/>
  </w:num>
  <w:num w:numId="25">
    <w:abstractNumId w:val="26"/>
  </w:num>
  <w:num w:numId="26">
    <w:abstractNumId w:val="18"/>
  </w:num>
  <w:num w:numId="27">
    <w:abstractNumId w:val="24"/>
  </w:num>
  <w:num w:numId="28">
    <w:abstractNumId w:val="9"/>
  </w:num>
  <w:num w:numId="29">
    <w:abstractNumId w:val="3"/>
  </w:num>
  <w:num w:numId="30">
    <w:abstractNumId w:val="15"/>
  </w:num>
  <w:num w:numId="31">
    <w:abstractNumId w:val="33"/>
  </w:num>
  <w:num w:numId="32">
    <w:abstractNumId w:val="25"/>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DF"/>
    <w:rsid w:val="000022B7"/>
    <w:rsid w:val="0004008D"/>
    <w:rsid w:val="00044B8A"/>
    <w:rsid w:val="00051E13"/>
    <w:rsid w:val="00064487"/>
    <w:rsid w:val="00077588"/>
    <w:rsid w:val="00086B7A"/>
    <w:rsid w:val="00092C98"/>
    <w:rsid w:val="000A5DA2"/>
    <w:rsid w:val="000B23B2"/>
    <w:rsid w:val="000C7356"/>
    <w:rsid w:val="000C7CAF"/>
    <w:rsid w:val="000D267F"/>
    <w:rsid w:val="000E5D71"/>
    <w:rsid w:val="00100514"/>
    <w:rsid w:val="001005A0"/>
    <w:rsid w:val="00116CB3"/>
    <w:rsid w:val="00121080"/>
    <w:rsid w:val="00125328"/>
    <w:rsid w:val="00125B8B"/>
    <w:rsid w:val="001303F0"/>
    <w:rsid w:val="00137AE5"/>
    <w:rsid w:val="00155EA1"/>
    <w:rsid w:val="001637E8"/>
    <w:rsid w:val="001767D1"/>
    <w:rsid w:val="00193815"/>
    <w:rsid w:val="001979EF"/>
    <w:rsid w:val="001A44B6"/>
    <w:rsid w:val="001C0BF5"/>
    <w:rsid w:val="00200691"/>
    <w:rsid w:val="002228DF"/>
    <w:rsid w:val="00222E0A"/>
    <w:rsid w:val="00227DCA"/>
    <w:rsid w:val="00236281"/>
    <w:rsid w:val="002673D0"/>
    <w:rsid w:val="00272278"/>
    <w:rsid w:val="00273CF7"/>
    <w:rsid w:val="002815E6"/>
    <w:rsid w:val="00282D36"/>
    <w:rsid w:val="00284C2E"/>
    <w:rsid w:val="002855F1"/>
    <w:rsid w:val="00287E7A"/>
    <w:rsid w:val="002A3C9D"/>
    <w:rsid w:val="002B13DF"/>
    <w:rsid w:val="002B1D0B"/>
    <w:rsid w:val="002B2ABA"/>
    <w:rsid w:val="002B5D5A"/>
    <w:rsid w:val="002C1603"/>
    <w:rsid w:val="002E1A00"/>
    <w:rsid w:val="00313100"/>
    <w:rsid w:val="003417FF"/>
    <w:rsid w:val="00343CF3"/>
    <w:rsid w:val="00345021"/>
    <w:rsid w:val="00345EEB"/>
    <w:rsid w:val="00354659"/>
    <w:rsid w:val="00361A81"/>
    <w:rsid w:val="003630F8"/>
    <w:rsid w:val="00372D5D"/>
    <w:rsid w:val="00384752"/>
    <w:rsid w:val="003C7CC7"/>
    <w:rsid w:val="003F6B88"/>
    <w:rsid w:val="004049CA"/>
    <w:rsid w:val="00417A45"/>
    <w:rsid w:val="00420C3D"/>
    <w:rsid w:val="00430B01"/>
    <w:rsid w:val="004324C3"/>
    <w:rsid w:val="00436493"/>
    <w:rsid w:val="004438DF"/>
    <w:rsid w:val="0045596D"/>
    <w:rsid w:val="00466E07"/>
    <w:rsid w:val="00470B1D"/>
    <w:rsid w:val="00471154"/>
    <w:rsid w:val="00476E79"/>
    <w:rsid w:val="00477540"/>
    <w:rsid w:val="00481C6E"/>
    <w:rsid w:val="00491C29"/>
    <w:rsid w:val="00497C28"/>
    <w:rsid w:val="004C7E18"/>
    <w:rsid w:val="004F4B4B"/>
    <w:rsid w:val="004F60F7"/>
    <w:rsid w:val="00506A2A"/>
    <w:rsid w:val="005232D0"/>
    <w:rsid w:val="00530BAC"/>
    <w:rsid w:val="00533788"/>
    <w:rsid w:val="00535461"/>
    <w:rsid w:val="0055019E"/>
    <w:rsid w:val="00563E0C"/>
    <w:rsid w:val="005704BF"/>
    <w:rsid w:val="00570FB8"/>
    <w:rsid w:val="00574892"/>
    <w:rsid w:val="005B2BEB"/>
    <w:rsid w:val="005B3B15"/>
    <w:rsid w:val="005D21B3"/>
    <w:rsid w:val="005E3431"/>
    <w:rsid w:val="005E46E8"/>
    <w:rsid w:val="00601700"/>
    <w:rsid w:val="0062705A"/>
    <w:rsid w:val="006331B5"/>
    <w:rsid w:val="006417E7"/>
    <w:rsid w:val="006569D8"/>
    <w:rsid w:val="00656E11"/>
    <w:rsid w:val="00671D39"/>
    <w:rsid w:val="00673718"/>
    <w:rsid w:val="006739B3"/>
    <w:rsid w:val="00680848"/>
    <w:rsid w:val="006854BE"/>
    <w:rsid w:val="0068778A"/>
    <w:rsid w:val="00691AC0"/>
    <w:rsid w:val="00697D61"/>
    <w:rsid w:val="006A7BAE"/>
    <w:rsid w:val="006C383F"/>
    <w:rsid w:val="006D04C0"/>
    <w:rsid w:val="006E2D67"/>
    <w:rsid w:val="006F5CA1"/>
    <w:rsid w:val="007120A9"/>
    <w:rsid w:val="00714395"/>
    <w:rsid w:val="00724F95"/>
    <w:rsid w:val="00727CCC"/>
    <w:rsid w:val="00747784"/>
    <w:rsid w:val="007504BC"/>
    <w:rsid w:val="00754CD2"/>
    <w:rsid w:val="00757299"/>
    <w:rsid w:val="007605D9"/>
    <w:rsid w:val="00763462"/>
    <w:rsid w:val="00764EB7"/>
    <w:rsid w:val="00767FC9"/>
    <w:rsid w:val="00771160"/>
    <w:rsid w:val="007746EC"/>
    <w:rsid w:val="00775AF5"/>
    <w:rsid w:val="007B104D"/>
    <w:rsid w:val="007B5D6E"/>
    <w:rsid w:val="007C3297"/>
    <w:rsid w:val="007C384D"/>
    <w:rsid w:val="007D57E3"/>
    <w:rsid w:val="007D7239"/>
    <w:rsid w:val="007E3B89"/>
    <w:rsid w:val="007E7124"/>
    <w:rsid w:val="00806C00"/>
    <w:rsid w:val="0082454A"/>
    <w:rsid w:val="008343DD"/>
    <w:rsid w:val="0084250A"/>
    <w:rsid w:val="008464C4"/>
    <w:rsid w:val="008760E9"/>
    <w:rsid w:val="00892B13"/>
    <w:rsid w:val="008B44AB"/>
    <w:rsid w:val="008B5449"/>
    <w:rsid w:val="008E1A23"/>
    <w:rsid w:val="008E46D2"/>
    <w:rsid w:val="008E73AA"/>
    <w:rsid w:val="008E7997"/>
    <w:rsid w:val="008F3317"/>
    <w:rsid w:val="00910F49"/>
    <w:rsid w:val="00912C04"/>
    <w:rsid w:val="00913ED7"/>
    <w:rsid w:val="0091515C"/>
    <w:rsid w:val="009249D4"/>
    <w:rsid w:val="00926346"/>
    <w:rsid w:val="00926D07"/>
    <w:rsid w:val="009438C1"/>
    <w:rsid w:val="00977A83"/>
    <w:rsid w:val="00977CB2"/>
    <w:rsid w:val="009832A5"/>
    <w:rsid w:val="009953EC"/>
    <w:rsid w:val="009B4B06"/>
    <w:rsid w:val="009C00F7"/>
    <w:rsid w:val="009C0C54"/>
    <w:rsid w:val="009D3BC5"/>
    <w:rsid w:val="009D5DD1"/>
    <w:rsid w:val="009D7758"/>
    <w:rsid w:val="009E1289"/>
    <w:rsid w:val="009E1561"/>
    <w:rsid w:val="009E256E"/>
    <w:rsid w:val="009E404B"/>
    <w:rsid w:val="009E6C98"/>
    <w:rsid w:val="009F4E0A"/>
    <w:rsid w:val="00A0329E"/>
    <w:rsid w:val="00A0494C"/>
    <w:rsid w:val="00A12D58"/>
    <w:rsid w:val="00A169F0"/>
    <w:rsid w:val="00A20259"/>
    <w:rsid w:val="00A27253"/>
    <w:rsid w:val="00A33857"/>
    <w:rsid w:val="00A405D6"/>
    <w:rsid w:val="00A54E0F"/>
    <w:rsid w:val="00A6067C"/>
    <w:rsid w:val="00A836EF"/>
    <w:rsid w:val="00A91A02"/>
    <w:rsid w:val="00A97FFC"/>
    <w:rsid w:val="00AB3A91"/>
    <w:rsid w:val="00AC267F"/>
    <w:rsid w:val="00AC32EC"/>
    <w:rsid w:val="00AD3E4A"/>
    <w:rsid w:val="00AE0933"/>
    <w:rsid w:val="00B030C6"/>
    <w:rsid w:val="00B04DE1"/>
    <w:rsid w:val="00B103A5"/>
    <w:rsid w:val="00B25972"/>
    <w:rsid w:val="00B43154"/>
    <w:rsid w:val="00B5742E"/>
    <w:rsid w:val="00B8395B"/>
    <w:rsid w:val="00B94D6E"/>
    <w:rsid w:val="00BA2E4A"/>
    <w:rsid w:val="00BB664D"/>
    <w:rsid w:val="00BC3993"/>
    <w:rsid w:val="00BD09E3"/>
    <w:rsid w:val="00BE430D"/>
    <w:rsid w:val="00C12AFC"/>
    <w:rsid w:val="00C2441C"/>
    <w:rsid w:val="00C3393A"/>
    <w:rsid w:val="00C36FD5"/>
    <w:rsid w:val="00C55444"/>
    <w:rsid w:val="00C60C9A"/>
    <w:rsid w:val="00C67986"/>
    <w:rsid w:val="00C7561B"/>
    <w:rsid w:val="00C83598"/>
    <w:rsid w:val="00C97CBF"/>
    <w:rsid w:val="00CA2A3D"/>
    <w:rsid w:val="00CC5B34"/>
    <w:rsid w:val="00CD073E"/>
    <w:rsid w:val="00CE089E"/>
    <w:rsid w:val="00CE263E"/>
    <w:rsid w:val="00D009A4"/>
    <w:rsid w:val="00D03E44"/>
    <w:rsid w:val="00D13889"/>
    <w:rsid w:val="00D22596"/>
    <w:rsid w:val="00D25686"/>
    <w:rsid w:val="00D310FB"/>
    <w:rsid w:val="00D33A90"/>
    <w:rsid w:val="00D34345"/>
    <w:rsid w:val="00D52B78"/>
    <w:rsid w:val="00D617CE"/>
    <w:rsid w:val="00D91350"/>
    <w:rsid w:val="00D91EB8"/>
    <w:rsid w:val="00DB0D2F"/>
    <w:rsid w:val="00DD4118"/>
    <w:rsid w:val="00DE128D"/>
    <w:rsid w:val="00DE357A"/>
    <w:rsid w:val="00DF05BB"/>
    <w:rsid w:val="00DF439B"/>
    <w:rsid w:val="00E0337E"/>
    <w:rsid w:val="00E0591F"/>
    <w:rsid w:val="00E0791C"/>
    <w:rsid w:val="00E10A40"/>
    <w:rsid w:val="00E2312B"/>
    <w:rsid w:val="00E40A18"/>
    <w:rsid w:val="00E70F44"/>
    <w:rsid w:val="00E86243"/>
    <w:rsid w:val="00E913A1"/>
    <w:rsid w:val="00E93B75"/>
    <w:rsid w:val="00EA6D0B"/>
    <w:rsid w:val="00EB7772"/>
    <w:rsid w:val="00EC1C36"/>
    <w:rsid w:val="00EC3BA5"/>
    <w:rsid w:val="00EC6F52"/>
    <w:rsid w:val="00ED4294"/>
    <w:rsid w:val="00EF0931"/>
    <w:rsid w:val="00EF5A6E"/>
    <w:rsid w:val="00F07F09"/>
    <w:rsid w:val="00F10072"/>
    <w:rsid w:val="00F123F0"/>
    <w:rsid w:val="00F12FC5"/>
    <w:rsid w:val="00F17BEF"/>
    <w:rsid w:val="00F21A0D"/>
    <w:rsid w:val="00F23329"/>
    <w:rsid w:val="00F266B1"/>
    <w:rsid w:val="00F305BE"/>
    <w:rsid w:val="00F30DD9"/>
    <w:rsid w:val="00F406C3"/>
    <w:rsid w:val="00F40AEA"/>
    <w:rsid w:val="00F5709A"/>
    <w:rsid w:val="00F67097"/>
    <w:rsid w:val="00F76590"/>
    <w:rsid w:val="00FA728A"/>
    <w:rsid w:val="00FA7E83"/>
    <w:rsid w:val="00FB64D6"/>
    <w:rsid w:val="00FE2363"/>
  </w:rsids>
  <m:mathPr>
    <m:mathFont m:val="Cambria Math"/>
    <m:brkBin m:val="before"/>
    <m:brkBinSub m:val="--"/>
    <m:smallFrac m:val="0"/>
    <m:dispDef m:val="0"/>
    <m:lMargin m:val="0"/>
    <m:rMargin m:val="0"/>
    <m:defJc m:val="centerGroup"/>
    <m:wrapRight/>
    <m:intLim m:val="subSup"/>
    <m:naryLim m:val="subSup"/>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D5FF5"/>
  <w14:defaultImageDpi w14:val="300"/>
  <w15:chartTrackingRefBased/>
  <w15:docId w15:val="{7AFEF383-7D51-0949-A065-DFF99078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GB"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bidi="ar-SA"/>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ind w:firstLine="720"/>
      <w:outlineLvl w:val="3"/>
    </w:p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540"/>
      <w:outlineLvl w:val="5"/>
    </w:pPr>
    <w:rPr>
      <w:b/>
    </w:rPr>
  </w:style>
  <w:style w:type="paragraph" w:styleId="Heading7">
    <w:name w:val="heading 7"/>
    <w:basedOn w:val="Normal"/>
    <w:next w:val="Normal"/>
    <w:qFormat/>
    <w:pPr>
      <w:keepNext/>
      <w:tabs>
        <w:tab w:val="left" w:pos="1440"/>
      </w:tabs>
      <w:ind w:left="1080"/>
      <w:outlineLvl w:val="6"/>
    </w:pPr>
    <w:rPr>
      <w:b/>
    </w:rPr>
  </w:style>
  <w:style w:type="paragraph" w:styleId="Heading8">
    <w:name w:val="heading 8"/>
    <w:basedOn w:val="Normal"/>
    <w:next w:val="Normal"/>
    <w:qFormat/>
    <w:pPr>
      <w:keepNext/>
      <w:ind w:firstLine="360"/>
      <w:outlineLvl w:val="7"/>
    </w:pPr>
    <w:rPr>
      <w:b/>
    </w:rPr>
  </w:style>
  <w:style w:type="paragraph" w:styleId="Heading9">
    <w:name w:val="heading 9"/>
    <w:basedOn w:val="Normal"/>
    <w:next w:val="Normal"/>
    <w:qFormat/>
    <w:pPr>
      <w:keepNext/>
      <w:ind w:firstLine="3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0000FF"/>
    </w:rPr>
  </w:style>
  <w:style w:type="paragraph" w:styleId="BodyText2">
    <w:name w:val="Body Text 2"/>
    <w:basedOn w:val="Normal"/>
    <w:rPr>
      <w:i/>
      <w:color w:val="0000FF"/>
    </w:rPr>
  </w:style>
  <w:style w:type="paragraph" w:styleId="BodyTextIndent">
    <w:name w:val="Body Text Indent"/>
    <w:basedOn w:val="Normal"/>
    <w:pPr>
      <w:ind w:left="720"/>
    </w:pPr>
    <w:rPr>
      <w:i/>
      <w:color w:val="0000FF"/>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360"/>
        <w:tab w:val="left" w:pos="0"/>
        <w:tab w:val="left" w:pos="450"/>
        <w:tab w:val="left" w:pos="1890"/>
        <w:tab w:val="left" w:pos="2340"/>
        <w:tab w:val="left" w:pos="4320"/>
      </w:tabs>
      <w:ind w:left="450"/>
    </w:pPr>
  </w:style>
  <w:style w:type="paragraph" w:styleId="BodyTextIndent3">
    <w:name w:val="Body Text Indent 3"/>
    <w:basedOn w:val="Normal"/>
    <w:pPr>
      <w:ind w:left="720"/>
    </w:pPr>
  </w:style>
  <w:style w:type="paragraph" w:styleId="BodyText3">
    <w:name w:val="Body Text 3"/>
    <w:basedOn w:val="Normal"/>
    <w:pPr>
      <w:widowControl w:val="0"/>
      <w:tabs>
        <w:tab w:val="left" w:pos="-360"/>
        <w:tab w:val="left" w:pos="0"/>
        <w:tab w:val="left" w:pos="450"/>
        <w:tab w:val="left" w:pos="1890"/>
        <w:tab w:val="left" w:pos="2340"/>
        <w:tab w:val="left" w:pos="4320"/>
      </w:tabs>
      <w:spacing w:after="120"/>
    </w:pPr>
    <w:rPr>
      <w:sz w:val="22"/>
    </w:rPr>
  </w:style>
  <w:style w:type="paragraph" w:styleId="Subtitle">
    <w:name w:val="Subtitle"/>
    <w:basedOn w:val="Normal"/>
    <w:qFormat/>
    <w:pPr>
      <w:autoSpaceDE w:val="0"/>
      <w:autoSpaceDN w:val="0"/>
      <w:spacing w:after="60"/>
      <w:jc w:val="center"/>
      <w:outlineLvl w:val="1"/>
    </w:pPr>
    <w:rPr>
      <w:rFonts w:cs="Arial"/>
      <w:sz w:val="24"/>
      <w:szCs w:val="24"/>
    </w:rPr>
  </w:style>
  <w:style w:type="paragraph" w:customStyle="1" w:styleId="achievement">
    <w:name w:val="achievement"/>
    <w:basedOn w:val="Normal"/>
    <w:rsid w:val="00B86525"/>
    <w:pPr>
      <w:spacing w:after="100" w:afterAutospacing="1"/>
      <w:ind w:left="360"/>
    </w:pPr>
    <w:rPr>
      <w:rFonts w:ascii="Times New Roman" w:hAnsi="Times New Roman"/>
      <w:sz w:val="24"/>
      <w:szCs w:val="24"/>
    </w:rPr>
  </w:style>
  <w:style w:type="paragraph" w:customStyle="1" w:styleId="Achievement0">
    <w:name w:val="Achievement"/>
    <w:basedOn w:val="BodyText"/>
    <w:autoRedefine/>
    <w:rsid w:val="00B86525"/>
    <w:pPr>
      <w:tabs>
        <w:tab w:val="left" w:pos="3573"/>
      </w:tabs>
      <w:spacing w:after="100" w:afterAutospacing="1" w:line="220" w:lineRule="atLeast"/>
      <w:ind w:left="360"/>
    </w:pPr>
    <w:rPr>
      <w:rFonts w:ascii="Times New Roman" w:hAnsi="Times New Roman"/>
      <w:color w:val="auto"/>
      <w:sz w:val="24"/>
    </w:rPr>
  </w:style>
  <w:style w:type="paragraph" w:styleId="BalloonText">
    <w:name w:val="Balloon Text"/>
    <w:basedOn w:val="Normal"/>
    <w:link w:val="BalloonTextChar"/>
    <w:rsid w:val="00E51E2E"/>
    <w:rPr>
      <w:rFonts w:ascii="Lucida Grande" w:hAnsi="Lucida Grande"/>
      <w:sz w:val="18"/>
      <w:szCs w:val="18"/>
      <w:lang w:val="x-none" w:eastAsia="x-none"/>
    </w:rPr>
  </w:style>
  <w:style w:type="character" w:customStyle="1" w:styleId="BalloonTextChar">
    <w:name w:val="Balloon Text Char"/>
    <w:link w:val="BalloonText"/>
    <w:rsid w:val="00E51E2E"/>
    <w:rPr>
      <w:rFonts w:ascii="Lucida Grande" w:hAnsi="Lucida Grande"/>
      <w:sz w:val="18"/>
      <w:szCs w:val="18"/>
    </w:rPr>
  </w:style>
  <w:style w:type="paragraph" w:styleId="NormalWeb">
    <w:name w:val="Normal (Web)"/>
    <w:basedOn w:val="Normal"/>
    <w:rsid w:val="00A33857"/>
    <w:rPr>
      <w:rFonts w:ascii="Times New Roman" w:hAnsi="Times New Roman"/>
      <w:sz w:val="24"/>
      <w:szCs w:val="24"/>
    </w:rPr>
  </w:style>
  <w:style w:type="paragraph" w:styleId="ListParagraph">
    <w:name w:val="List Paragraph"/>
    <w:basedOn w:val="Normal"/>
    <w:uiPriority w:val="34"/>
    <w:qFormat/>
    <w:rsid w:val="00420C3D"/>
    <w:pPr>
      <w:ind w:left="720"/>
    </w:pPr>
  </w:style>
  <w:style w:type="character" w:customStyle="1" w:styleId="UnresolvedMention">
    <w:name w:val="Unresolved Mention"/>
    <w:uiPriority w:val="99"/>
    <w:semiHidden/>
    <w:unhideWhenUsed/>
    <w:rsid w:val="002B13DF"/>
    <w:rPr>
      <w:color w:val="605E5C"/>
      <w:shd w:val="clear" w:color="auto" w:fill="E1DFDD"/>
    </w:rPr>
  </w:style>
  <w:style w:type="character" w:customStyle="1" w:styleId="apple-converted-space">
    <w:name w:val="apple-converted-space"/>
    <w:basedOn w:val="DefaultParagraphFont"/>
    <w:rsid w:val="0036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494">
      <w:bodyDiv w:val="1"/>
      <w:marLeft w:val="0"/>
      <w:marRight w:val="0"/>
      <w:marTop w:val="0"/>
      <w:marBottom w:val="0"/>
      <w:divBdr>
        <w:top w:val="none" w:sz="0" w:space="0" w:color="auto"/>
        <w:left w:val="none" w:sz="0" w:space="0" w:color="auto"/>
        <w:bottom w:val="none" w:sz="0" w:space="0" w:color="auto"/>
        <w:right w:val="none" w:sz="0" w:space="0" w:color="auto"/>
      </w:divBdr>
    </w:div>
    <w:div w:id="70276951">
      <w:bodyDiv w:val="1"/>
      <w:marLeft w:val="0"/>
      <w:marRight w:val="0"/>
      <w:marTop w:val="0"/>
      <w:marBottom w:val="0"/>
      <w:divBdr>
        <w:top w:val="none" w:sz="0" w:space="0" w:color="auto"/>
        <w:left w:val="none" w:sz="0" w:space="0" w:color="auto"/>
        <w:bottom w:val="none" w:sz="0" w:space="0" w:color="auto"/>
        <w:right w:val="none" w:sz="0" w:space="0" w:color="auto"/>
      </w:divBdr>
    </w:div>
    <w:div w:id="87699354">
      <w:bodyDiv w:val="1"/>
      <w:marLeft w:val="0"/>
      <w:marRight w:val="0"/>
      <w:marTop w:val="0"/>
      <w:marBottom w:val="0"/>
      <w:divBdr>
        <w:top w:val="none" w:sz="0" w:space="0" w:color="auto"/>
        <w:left w:val="none" w:sz="0" w:space="0" w:color="auto"/>
        <w:bottom w:val="none" w:sz="0" w:space="0" w:color="auto"/>
        <w:right w:val="none" w:sz="0" w:space="0" w:color="auto"/>
      </w:divBdr>
    </w:div>
    <w:div w:id="205723007">
      <w:bodyDiv w:val="1"/>
      <w:marLeft w:val="0"/>
      <w:marRight w:val="0"/>
      <w:marTop w:val="0"/>
      <w:marBottom w:val="0"/>
      <w:divBdr>
        <w:top w:val="none" w:sz="0" w:space="0" w:color="auto"/>
        <w:left w:val="none" w:sz="0" w:space="0" w:color="auto"/>
        <w:bottom w:val="none" w:sz="0" w:space="0" w:color="auto"/>
        <w:right w:val="none" w:sz="0" w:space="0" w:color="auto"/>
      </w:divBdr>
    </w:div>
    <w:div w:id="252132846">
      <w:bodyDiv w:val="1"/>
      <w:marLeft w:val="0"/>
      <w:marRight w:val="0"/>
      <w:marTop w:val="0"/>
      <w:marBottom w:val="0"/>
      <w:divBdr>
        <w:top w:val="none" w:sz="0" w:space="0" w:color="auto"/>
        <w:left w:val="none" w:sz="0" w:space="0" w:color="auto"/>
        <w:bottom w:val="none" w:sz="0" w:space="0" w:color="auto"/>
        <w:right w:val="none" w:sz="0" w:space="0" w:color="auto"/>
      </w:divBdr>
    </w:div>
    <w:div w:id="313722353">
      <w:bodyDiv w:val="1"/>
      <w:marLeft w:val="0"/>
      <w:marRight w:val="0"/>
      <w:marTop w:val="0"/>
      <w:marBottom w:val="0"/>
      <w:divBdr>
        <w:top w:val="none" w:sz="0" w:space="0" w:color="auto"/>
        <w:left w:val="none" w:sz="0" w:space="0" w:color="auto"/>
        <w:bottom w:val="none" w:sz="0" w:space="0" w:color="auto"/>
        <w:right w:val="none" w:sz="0" w:space="0" w:color="auto"/>
      </w:divBdr>
    </w:div>
    <w:div w:id="420956613">
      <w:bodyDiv w:val="1"/>
      <w:marLeft w:val="0"/>
      <w:marRight w:val="0"/>
      <w:marTop w:val="0"/>
      <w:marBottom w:val="0"/>
      <w:divBdr>
        <w:top w:val="none" w:sz="0" w:space="0" w:color="auto"/>
        <w:left w:val="none" w:sz="0" w:space="0" w:color="auto"/>
        <w:bottom w:val="none" w:sz="0" w:space="0" w:color="auto"/>
        <w:right w:val="none" w:sz="0" w:space="0" w:color="auto"/>
      </w:divBdr>
    </w:div>
    <w:div w:id="462847558">
      <w:bodyDiv w:val="1"/>
      <w:marLeft w:val="0"/>
      <w:marRight w:val="0"/>
      <w:marTop w:val="0"/>
      <w:marBottom w:val="0"/>
      <w:divBdr>
        <w:top w:val="none" w:sz="0" w:space="0" w:color="auto"/>
        <w:left w:val="none" w:sz="0" w:space="0" w:color="auto"/>
        <w:bottom w:val="none" w:sz="0" w:space="0" w:color="auto"/>
        <w:right w:val="none" w:sz="0" w:space="0" w:color="auto"/>
      </w:divBdr>
    </w:div>
    <w:div w:id="613441604">
      <w:bodyDiv w:val="1"/>
      <w:marLeft w:val="0"/>
      <w:marRight w:val="0"/>
      <w:marTop w:val="0"/>
      <w:marBottom w:val="0"/>
      <w:divBdr>
        <w:top w:val="none" w:sz="0" w:space="0" w:color="auto"/>
        <w:left w:val="none" w:sz="0" w:space="0" w:color="auto"/>
        <w:bottom w:val="none" w:sz="0" w:space="0" w:color="auto"/>
        <w:right w:val="none" w:sz="0" w:space="0" w:color="auto"/>
      </w:divBdr>
    </w:div>
    <w:div w:id="794564221">
      <w:bodyDiv w:val="1"/>
      <w:marLeft w:val="0"/>
      <w:marRight w:val="0"/>
      <w:marTop w:val="0"/>
      <w:marBottom w:val="0"/>
      <w:divBdr>
        <w:top w:val="none" w:sz="0" w:space="0" w:color="auto"/>
        <w:left w:val="none" w:sz="0" w:space="0" w:color="auto"/>
        <w:bottom w:val="none" w:sz="0" w:space="0" w:color="auto"/>
        <w:right w:val="none" w:sz="0" w:space="0" w:color="auto"/>
      </w:divBdr>
    </w:div>
    <w:div w:id="827864191">
      <w:bodyDiv w:val="1"/>
      <w:marLeft w:val="0"/>
      <w:marRight w:val="0"/>
      <w:marTop w:val="0"/>
      <w:marBottom w:val="0"/>
      <w:divBdr>
        <w:top w:val="none" w:sz="0" w:space="0" w:color="auto"/>
        <w:left w:val="none" w:sz="0" w:space="0" w:color="auto"/>
        <w:bottom w:val="none" w:sz="0" w:space="0" w:color="auto"/>
        <w:right w:val="none" w:sz="0" w:space="0" w:color="auto"/>
      </w:divBdr>
    </w:div>
    <w:div w:id="954674246">
      <w:bodyDiv w:val="1"/>
      <w:marLeft w:val="0"/>
      <w:marRight w:val="0"/>
      <w:marTop w:val="0"/>
      <w:marBottom w:val="0"/>
      <w:divBdr>
        <w:top w:val="none" w:sz="0" w:space="0" w:color="auto"/>
        <w:left w:val="none" w:sz="0" w:space="0" w:color="auto"/>
        <w:bottom w:val="none" w:sz="0" w:space="0" w:color="auto"/>
        <w:right w:val="none" w:sz="0" w:space="0" w:color="auto"/>
      </w:divBdr>
    </w:div>
    <w:div w:id="1039859748">
      <w:bodyDiv w:val="1"/>
      <w:marLeft w:val="0"/>
      <w:marRight w:val="0"/>
      <w:marTop w:val="0"/>
      <w:marBottom w:val="0"/>
      <w:divBdr>
        <w:top w:val="none" w:sz="0" w:space="0" w:color="auto"/>
        <w:left w:val="none" w:sz="0" w:space="0" w:color="auto"/>
        <w:bottom w:val="none" w:sz="0" w:space="0" w:color="auto"/>
        <w:right w:val="none" w:sz="0" w:space="0" w:color="auto"/>
      </w:divBdr>
    </w:div>
    <w:div w:id="1069503550">
      <w:bodyDiv w:val="1"/>
      <w:marLeft w:val="0"/>
      <w:marRight w:val="0"/>
      <w:marTop w:val="0"/>
      <w:marBottom w:val="0"/>
      <w:divBdr>
        <w:top w:val="none" w:sz="0" w:space="0" w:color="auto"/>
        <w:left w:val="none" w:sz="0" w:space="0" w:color="auto"/>
        <w:bottom w:val="none" w:sz="0" w:space="0" w:color="auto"/>
        <w:right w:val="none" w:sz="0" w:space="0" w:color="auto"/>
      </w:divBdr>
    </w:div>
    <w:div w:id="1455248342">
      <w:bodyDiv w:val="1"/>
      <w:marLeft w:val="0"/>
      <w:marRight w:val="0"/>
      <w:marTop w:val="0"/>
      <w:marBottom w:val="0"/>
      <w:divBdr>
        <w:top w:val="none" w:sz="0" w:space="0" w:color="auto"/>
        <w:left w:val="none" w:sz="0" w:space="0" w:color="auto"/>
        <w:bottom w:val="none" w:sz="0" w:space="0" w:color="auto"/>
        <w:right w:val="none" w:sz="0" w:space="0" w:color="auto"/>
      </w:divBdr>
    </w:div>
    <w:div w:id="1589995946">
      <w:bodyDiv w:val="1"/>
      <w:marLeft w:val="0"/>
      <w:marRight w:val="0"/>
      <w:marTop w:val="0"/>
      <w:marBottom w:val="0"/>
      <w:divBdr>
        <w:top w:val="none" w:sz="0" w:space="0" w:color="auto"/>
        <w:left w:val="none" w:sz="0" w:space="0" w:color="auto"/>
        <w:bottom w:val="none" w:sz="0" w:space="0" w:color="auto"/>
        <w:right w:val="none" w:sz="0" w:space="0" w:color="auto"/>
      </w:divBdr>
    </w:div>
    <w:div w:id="1687945844">
      <w:bodyDiv w:val="1"/>
      <w:marLeft w:val="0"/>
      <w:marRight w:val="0"/>
      <w:marTop w:val="0"/>
      <w:marBottom w:val="0"/>
      <w:divBdr>
        <w:top w:val="none" w:sz="0" w:space="0" w:color="auto"/>
        <w:left w:val="none" w:sz="0" w:space="0" w:color="auto"/>
        <w:bottom w:val="none" w:sz="0" w:space="0" w:color="auto"/>
        <w:right w:val="none" w:sz="0" w:space="0" w:color="auto"/>
      </w:divBdr>
    </w:div>
    <w:div w:id="1713076392">
      <w:bodyDiv w:val="1"/>
      <w:marLeft w:val="0"/>
      <w:marRight w:val="0"/>
      <w:marTop w:val="0"/>
      <w:marBottom w:val="0"/>
      <w:divBdr>
        <w:top w:val="none" w:sz="0" w:space="0" w:color="auto"/>
        <w:left w:val="none" w:sz="0" w:space="0" w:color="auto"/>
        <w:bottom w:val="none" w:sz="0" w:space="0" w:color="auto"/>
        <w:right w:val="none" w:sz="0" w:space="0" w:color="auto"/>
      </w:divBdr>
    </w:div>
    <w:div w:id="1796213909">
      <w:bodyDiv w:val="1"/>
      <w:marLeft w:val="0"/>
      <w:marRight w:val="0"/>
      <w:marTop w:val="0"/>
      <w:marBottom w:val="0"/>
      <w:divBdr>
        <w:top w:val="none" w:sz="0" w:space="0" w:color="auto"/>
        <w:left w:val="none" w:sz="0" w:space="0" w:color="auto"/>
        <w:bottom w:val="none" w:sz="0" w:space="0" w:color="auto"/>
        <w:right w:val="none" w:sz="0" w:space="0" w:color="auto"/>
      </w:divBdr>
    </w:div>
    <w:div w:id="1840733250">
      <w:bodyDiv w:val="1"/>
      <w:marLeft w:val="0"/>
      <w:marRight w:val="0"/>
      <w:marTop w:val="0"/>
      <w:marBottom w:val="0"/>
      <w:divBdr>
        <w:top w:val="none" w:sz="0" w:space="0" w:color="auto"/>
        <w:left w:val="none" w:sz="0" w:space="0" w:color="auto"/>
        <w:bottom w:val="none" w:sz="0" w:space="0" w:color="auto"/>
        <w:right w:val="none" w:sz="0" w:space="0" w:color="auto"/>
      </w:divBdr>
    </w:div>
    <w:div w:id="1843858973">
      <w:bodyDiv w:val="1"/>
      <w:marLeft w:val="0"/>
      <w:marRight w:val="0"/>
      <w:marTop w:val="0"/>
      <w:marBottom w:val="0"/>
      <w:divBdr>
        <w:top w:val="none" w:sz="0" w:space="0" w:color="auto"/>
        <w:left w:val="none" w:sz="0" w:space="0" w:color="auto"/>
        <w:bottom w:val="none" w:sz="0" w:space="0" w:color="auto"/>
        <w:right w:val="none" w:sz="0" w:space="0" w:color="auto"/>
      </w:divBdr>
      <w:divsChild>
        <w:div w:id="1143697529">
          <w:marLeft w:val="0"/>
          <w:marRight w:val="0"/>
          <w:marTop w:val="0"/>
          <w:marBottom w:val="0"/>
          <w:divBdr>
            <w:top w:val="none" w:sz="0" w:space="0" w:color="auto"/>
            <w:left w:val="none" w:sz="0" w:space="0" w:color="auto"/>
            <w:bottom w:val="none" w:sz="0" w:space="0" w:color="auto"/>
            <w:right w:val="none" w:sz="0" w:space="0" w:color="auto"/>
          </w:divBdr>
          <w:divsChild>
            <w:div w:id="11798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389">
      <w:bodyDiv w:val="1"/>
      <w:marLeft w:val="0"/>
      <w:marRight w:val="0"/>
      <w:marTop w:val="0"/>
      <w:marBottom w:val="0"/>
      <w:divBdr>
        <w:top w:val="none" w:sz="0" w:space="0" w:color="auto"/>
        <w:left w:val="none" w:sz="0" w:space="0" w:color="auto"/>
        <w:bottom w:val="none" w:sz="0" w:space="0" w:color="auto"/>
        <w:right w:val="none" w:sz="0" w:space="0" w:color="auto"/>
      </w:divBdr>
    </w:div>
    <w:div w:id="2048598853">
      <w:bodyDiv w:val="1"/>
      <w:marLeft w:val="0"/>
      <w:marRight w:val="0"/>
      <w:marTop w:val="0"/>
      <w:marBottom w:val="0"/>
      <w:divBdr>
        <w:top w:val="none" w:sz="0" w:space="0" w:color="auto"/>
        <w:left w:val="none" w:sz="0" w:space="0" w:color="auto"/>
        <w:bottom w:val="none" w:sz="0" w:space="0" w:color="auto"/>
        <w:right w:val="none" w:sz="0" w:space="0" w:color="auto"/>
      </w:divBdr>
    </w:div>
    <w:div w:id="21421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var/folders/w0/51swg_2d06x841knp4g6vzpw0000gn/T/com.microsoft.Word/WebArchiveCopyPasteTempFiles/ashoka-verti-blue.p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pus.com/authid/detail.uri?authorId=352144607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holar.google.co.in/citations?hl=en&amp;user=RWR2iU4AAA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gib.res.in/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11239</Words>
  <Characters>64067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Standard Curriculum Vitae Format</vt:lpstr>
    </vt:vector>
  </TitlesOfParts>
  <Company>MDACC</Company>
  <LinksUpToDate>false</LinksUpToDate>
  <CharactersWithSpaces>75156</CharactersWithSpaces>
  <SharedDoc>false</SharedDoc>
  <HLinks>
    <vt:vector size="24" baseType="variant">
      <vt:variant>
        <vt:i4>2031643</vt:i4>
      </vt:variant>
      <vt:variant>
        <vt:i4>6</vt:i4>
      </vt:variant>
      <vt:variant>
        <vt:i4>0</vt:i4>
      </vt:variant>
      <vt:variant>
        <vt:i4>5</vt:i4>
      </vt:variant>
      <vt:variant>
        <vt:lpwstr>https://www.scopus.com/authid/detail.uri?authorId=35214460700</vt:lpwstr>
      </vt:variant>
      <vt:variant>
        <vt:lpwstr/>
      </vt:variant>
      <vt:variant>
        <vt:i4>917597</vt:i4>
      </vt:variant>
      <vt:variant>
        <vt:i4>3</vt:i4>
      </vt:variant>
      <vt:variant>
        <vt:i4>0</vt:i4>
      </vt:variant>
      <vt:variant>
        <vt:i4>5</vt:i4>
      </vt:variant>
      <vt:variant>
        <vt:lpwstr>http://scholar.google.co.in/citations?hl=en&amp;user=RWR2iU4AAAAJ</vt:lpwstr>
      </vt:variant>
      <vt:variant>
        <vt:lpwstr/>
      </vt:variant>
      <vt:variant>
        <vt:i4>5242947</vt:i4>
      </vt:variant>
      <vt:variant>
        <vt:i4>0</vt:i4>
      </vt:variant>
      <vt:variant>
        <vt:i4>0</vt:i4>
      </vt:variant>
      <vt:variant>
        <vt:i4>5</vt:i4>
      </vt:variant>
      <vt:variant>
        <vt:lpwstr>http://www.igib.res.in/index.html</vt:lpwstr>
      </vt:variant>
      <vt:variant>
        <vt:lpwstr/>
      </vt:variant>
      <vt:variant>
        <vt:i4>4325474</vt:i4>
      </vt:variant>
      <vt:variant>
        <vt:i4>-1</vt:i4>
      </vt:variant>
      <vt:variant>
        <vt:i4>2050</vt:i4>
      </vt:variant>
      <vt:variant>
        <vt:i4>1</vt:i4>
      </vt:variant>
      <vt:variant>
        <vt:lpwstr>/var/folders/w0/51swg_2d06x841knp4g6vzpw0000gn/T/com.microsoft.Word/WebArchiveCopyPasteTempFiles/ashoka-verti-blue.png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Curriculum Vitae Format</dc:title>
  <dc:subject/>
  <dc:creator>ksazama</dc:creator>
  <cp:keywords/>
  <cp:lastModifiedBy>Vikas</cp:lastModifiedBy>
  <cp:revision>2</cp:revision>
  <cp:lastPrinted>2017-02-07T11:56:00Z</cp:lastPrinted>
  <dcterms:created xsi:type="dcterms:W3CDTF">2022-08-31T09:37:00Z</dcterms:created>
  <dcterms:modified xsi:type="dcterms:W3CDTF">2022-08-31T09:37:00Z</dcterms:modified>
</cp:coreProperties>
</file>